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A01BB" w14:textId="3C28A32C" w:rsidR="007A087D" w:rsidRPr="007A087D" w:rsidRDefault="007A087D" w:rsidP="007A087D">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0175F9" w:rsidRPr="000175F9">
        <w:rPr>
          <w:rFonts w:ascii="Arial" w:eastAsia="新細明體" w:hAnsi="Arial"/>
          <w:b/>
          <w:i/>
          <w:noProof/>
          <w:sz w:val="28"/>
        </w:rPr>
        <w:t>039</w:t>
      </w:r>
      <w:r w:rsidR="000175F9">
        <w:rPr>
          <w:rFonts w:ascii="Arial" w:eastAsia="新細明體" w:hAnsi="Arial" w:hint="eastAsia"/>
          <w:b/>
          <w:i/>
          <w:noProof/>
          <w:sz w:val="28"/>
          <w:lang w:eastAsia="zh-TW"/>
        </w:rPr>
        <w:t>3</w:t>
      </w:r>
    </w:p>
    <w:p w14:paraId="44B1405F" w14:textId="77777777" w:rsidR="007A087D" w:rsidRPr="007A087D" w:rsidRDefault="007A087D" w:rsidP="007A087D">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68EA56F7"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8E5B48">
        <w:rPr>
          <w:rFonts w:ascii="Arial" w:eastAsia="新細明體" w:hAnsi="Arial" w:cs="Arial"/>
          <w:color w:val="000000"/>
          <w:sz w:val="22"/>
          <w:lang w:val="pt-BR" w:eastAsia="zh-TW"/>
        </w:rPr>
        <w:t>10</w:t>
      </w:r>
      <w:r w:rsidR="00EB4C44" w:rsidRPr="00B54BA9">
        <w:rPr>
          <w:rFonts w:ascii="Arial" w:eastAsia="新細明體" w:hAnsi="Arial" w:cs="Arial"/>
          <w:color w:val="000000"/>
          <w:sz w:val="22"/>
          <w:lang w:eastAsia="zh-TW"/>
        </w:rPr>
        <w:t>.</w:t>
      </w:r>
      <w:r w:rsidR="00A5696D">
        <w:rPr>
          <w:rFonts w:ascii="Arial" w:eastAsia="新細明體" w:hAnsi="Arial" w:cs="Arial" w:hint="eastAsia"/>
          <w:color w:val="000000"/>
          <w:sz w:val="22"/>
          <w:lang w:eastAsia="zh-TW"/>
        </w:rPr>
        <w:t>5</w:t>
      </w:r>
      <w:r w:rsidR="00EB4C44" w:rsidRPr="00B54BA9">
        <w:rPr>
          <w:rFonts w:ascii="Arial" w:eastAsia="新細明體" w:hAnsi="Arial" w:cs="Arial"/>
          <w:color w:val="000000"/>
          <w:sz w:val="22"/>
          <w:lang w:eastAsia="zh-TW"/>
        </w:rPr>
        <w:t>.</w:t>
      </w:r>
      <w:r w:rsidR="006E7BF9">
        <w:rPr>
          <w:rFonts w:ascii="Arial" w:eastAsia="新細明體" w:hAnsi="Arial" w:cs="Arial" w:hint="eastAsia"/>
          <w:color w:val="000000"/>
          <w:sz w:val="22"/>
          <w:lang w:eastAsia="zh-TW"/>
        </w:rPr>
        <w:t>6</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723C8C29"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C92758" w:rsidRPr="00C92758">
        <w:rPr>
          <w:rFonts w:ascii="Arial" w:eastAsiaTheme="minorEastAsia" w:hAnsi="Arial" w:cs="Arial"/>
          <w:color w:val="000000"/>
          <w:sz w:val="22"/>
          <w:lang w:eastAsia="zh-CN"/>
        </w:rPr>
        <w:t>Discussion on test cases for IoT NTN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1292B0BB" w14:textId="6B095CD8" w:rsidR="00E134D5" w:rsidRPr="00A16CC4" w:rsidRDefault="00E134D5" w:rsidP="00447B0C">
      <w:pPr>
        <w:pStyle w:val="Default"/>
        <w:jc w:val="both"/>
        <w:rPr>
          <w:rFonts w:ascii="Times New Roman" w:eastAsia="Times New Roman" w:hAnsi="Times New Roman" w:cs="Times New Roman"/>
          <w:color w:val="auto"/>
          <w:sz w:val="20"/>
          <w:szCs w:val="20"/>
        </w:rPr>
      </w:pPr>
      <w:r w:rsidRPr="009637B8">
        <w:rPr>
          <w:rFonts w:ascii="Times New Roman" w:eastAsia="MS Mincho" w:hAnsi="Times New Roman" w:cs="Times New Roman"/>
          <w:color w:val="auto"/>
          <w:sz w:val="20"/>
          <w:szCs w:val="18"/>
          <w:lang w:val="en-GB"/>
        </w:rPr>
        <w:t xml:space="preserve">In this contribution, our views are provided </w:t>
      </w:r>
      <w:r>
        <w:rPr>
          <w:rFonts w:ascii="Times New Roman" w:eastAsia="MS Mincho" w:hAnsi="Times New Roman" w:cs="Times New Roman"/>
          <w:color w:val="auto"/>
          <w:sz w:val="20"/>
          <w:szCs w:val="18"/>
          <w:lang w:val="en-GB"/>
        </w:rPr>
        <w:t xml:space="preserve">for </w:t>
      </w:r>
      <w:r w:rsidRPr="00435A33">
        <w:rPr>
          <w:rFonts w:ascii="Times New Roman" w:eastAsia="MS Mincho" w:hAnsi="Times New Roman" w:cs="Times New Roman"/>
          <w:color w:val="auto"/>
          <w:sz w:val="20"/>
          <w:szCs w:val="18"/>
          <w:lang w:val="en-GB"/>
        </w:rPr>
        <w:t xml:space="preserve">RRM </w:t>
      </w:r>
      <w:r>
        <w:rPr>
          <w:rFonts w:ascii="Times New Roman" w:eastAsia="MS Mincho" w:hAnsi="Times New Roman" w:cs="Times New Roman"/>
          <w:color w:val="auto"/>
          <w:sz w:val="20"/>
          <w:szCs w:val="18"/>
          <w:lang w:val="en-GB"/>
        </w:rPr>
        <w:t>test cases for IoT NTN.</w:t>
      </w:r>
    </w:p>
    <w:p w14:paraId="01F39843" w14:textId="547FBC51" w:rsidR="0049368F" w:rsidRPr="008E5B48" w:rsidRDefault="00352264" w:rsidP="0049368F">
      <w:pPr>
        <w:pStyle w:val="Heading1"/>
        <w:rPr>
          <w:rFonts w:cs="Arial"/>
          <w:lang w:eastAsia="ja-JP"/>
        </w:rPr>
      </w:pPr>
      <w:r>
        <w:rPr>
          <w:rFonts w:cs="Arial"/>
          <w:lang w:eastAsia="ja-JP"/>
        </w:rPr>
        <w:t xml:space="preserve">General considerations on </w:t>
      </w:r>
      <w:r w:rsidR="00C74B5C" w:rsidRPr="008E5B48">
        <w:rPr>
          <w:rFonts w:cs="Arial"/>
          <w:lang w:eastAsia="ja-JP"/>
        </w:rPr>
        <w:t xml:space="preserve">RRM </w:t>
      </w:r>
      <w:r w:rsidR="002B7C74">
        <w:rPr>
          <w:rFonts w:cs="Arial"/>
          <w:lang w:eastAsia="ja-JP"/>
        </w:rPr>
        <w:t>test</w:t>
      </w:r>
      <w:r>
        <w:rPr>
          <w:rFonts w:cs="Arial"/>
          <w:lang w:eastAsia="ja-JP"/>
        </w:rPr>
        <w:t>s</w:t>
      </w:r>
    </w:p>
    <w:p w14:paraId="1AB2700C" w14:textId="539802A3" w:rsidR="002B7C74" w:rsidRPr="002B7C74" w:rsidRDefault="002B7C74" w:rsidP="008E5B48">
      <w:pPr>
        <w:tabs>
          <w:tab w:val="left" w:pos="284"/>
          <w:tab w:val="left" w:pos="568"/>
          <w:tab w:val="left" w:pos="852"/>
          <w:tab w:val="left" w:pos="1136"/>
          <w:tab w:val="left" w:pos="1420"/>
          <w:tab w:val="left" w:pos="1704"/>
          <w:tab w:val="left" w:pos="1988"/>
          <w:tab w:val="left" w:pos="4215"/>
        </w:tabs>
        <w:spacing w:after="120"/>
        <w:ind w:left="1985" w:hanging="1985"/>
        <w:rPr>
          <w:rFonts w:eastAsia="Times New Roman"/>
          <w:b/>
          <w:bCs/>
          <w:u w:val="single"/>
          <w:lang w:eastAsia="en-GB"/>
        </w:rPr>
      </w:pPr>
      <w:r w:rsidRPr="002B7C74">
        <w:rPr>
          <w:rFonts w:eastAsia="Times New Roman"/>
          <w:b/>
          <w:bCs/>
          <w:u w:val="single"/>
          <w:lang w:eastAsia="en-GB"/>
        </w:rPr>
        <w:t>NB-IoT operation mode.</w:t>
      </w:r>
    </w:p>
    <w:p w14:paraId="2B7B0CB2" w14:textId="4E862ADF" w:rsidR="00A76B8E" w:rsidRPr="00F92932" w:rsidRDefault="00A76B8E" w:rsidP="00F92932">
      <w:pPr>
        <w:tabs>
          <w:tab w:val="left" w:pos="284"/>
          <w:tab w:val="left" w:pos="568"/>
          <w:tab w:val="left" w:pos="852"/>
          <w:tab w:val="left" w:pos="1136"/>
          <w:tab w:val="left" w:pos="1420"/>
          <w:tab w:val="left" w:pos="1704"/>
          <w:tab w:val="left" w:pos="1988"/>
          <w:tab w:val="left" w:pos="4215"/>
        </w:tabs>
        <w:spacing w:after="120"/>
        <w:rPr>
          <w:rFonts w:eastAsia="Times New Roman"/>
          <w:lang w:val="en-US" w:eastAsia="zh-CN"/>
        </w:rPr>
      </w:pPr>
      <w:r w:rsidRPr="00CA66CB">
        <w:rPr>
          <w:rFonts w:eastAsia="Times New Roman"/>
          <w:lang w:val="en-US" w:eastAsia="zh-CN"/>
        </w:rPr>
        <w:t>According to the latest WID</w:t>
      </w:r>
      <w:r w:rsidR="00CA66CB">
        <w:rPr>
          <w:rFonts w:eastAsia="Times New Roman"/>
          <w:lang w:val="en-US" w:eastAsia="zh-CN"/>
        </w:rPr>
        <w:t xml:space="preserve"> </w:t>
      </w:r>
      <w:r w:rsidR="00CA66CB">
        <w:rPr>
          <w:rFonts w:eastAsia="Times New Roman"/>
          <w:lang w:val="en-US" w:eastAsia="zh-CN"/>
        </w:rPr>
        <w:fldChar w:fldCharType="begin"/>
      </w:r>
      <w:r w:rsidR="00CA66CB">
        <w:rPr>
          <w:rFonts w:eastAsia="Times New Roman"/>
          <w:lang w:val="en-US" w:eastAsia="zh-CN"/>
        </w:rPr>
        <w:instrText xml:space="preserve"> REF _Ref127537221 \n \h </w:instrText>
      </w:r>
      <w:r w:rsidR="00CA66CB">
        <w:rPr>
          <w:rFonts w:eastAsia="Times New Roman"/>
          <w:lang w:val="en-US" w:eastAsia="zh-CN"/>
        </w:rPr>
      </w:r>
      <w:r w:rsidR="00CA66CB">
        <w:rPr>
          <w:rFonts w:eastAsia="Times New Roman"/>
          <w:lang w:val="en-US" w:eastAsia="zh-CN"/>
        </w:rPr>
        <w:fldChar w:fldCharType="separate"/>
      </w:r>
      <w:r w:rsidR="00C07D26">
        <w:rPr>
          <w:rFonts w:eastAsia="Times New Roman"/>
          <w:lang w:val="en-US" w:eastAsia="zh-CN"/>
        </w:rPr>
        <w:t>[2]</w:t>
      </w:r>
      <w:r w:rsidR="00CA66CB">
        <w:rPr>
          <w:rFonts w:eastAsia="Times New Roman"/>
          <w:lang w:val="en-US" w:eastAsia="zh-CN"/>
        </w:rPr>
        <w:fldChar w:fldCharType="end"/>
      </w:r>
      <w:r w:rsidR="001D6143" w:rsidRPr="00CA66CB">
        <w:rPr>
          <w:rFonts w:eastAsia="Times New Roman"/>
          <w:lang w:val="en-US" w:eastAsia="zh-CN"/>
        </w:rPr>
        <w:t xml:space="preserve">, </w:t>
      </w:r>
      <w:r w:rsidR="001D6143" w:rsidRPr="00CA66CB">
        <w:rPr>
          <w:rFonts w:ascii="Arial" w:eastAsia="新細明體" w:hAnsi="Arial" w:cs="Arial"/>
          <w:bCs/>
          <w:noProof/>
          <w:lang w:eastAsia="zh-TW"/>
        </w:rPr>
        <mc:AlternateContent>
          <mc:Choice Requires="wps">
            <w:drawing>
              <wp:anchor distT="45720" distB="45720" distL="114300" distR="114300" simplePos="0" relativeHeight="251659264" behindDoc="0" locked="0" layoutInCell="1" allowOverlap="1" wp14:anchorId="6698D481" wp14:editId="47791F54">
                <wp:simplePos x="0" y="0"/>
                <wp:positionH relativeFrom="margin">
                  <wp:align>left</wp:align>
                </wp:positionH>
                <wp:positionV relativeFrom="paragraph">
                  <wp:posOffset>445770</wp:posOffset>
                </wp:positionV>
                <wp:extent cx="61302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3A73D6E1" w14:textId="77777777" w:rsidR="00E9339E" w:rsidRPr="00E9339E" w:rsidRDefault="00E9339E" w:rsidP="00E9339E">
                            <w:pPr>
                              <w:overflowPunct w:val="0"/>
                              <w:autoSpaceDE w:val="0"/>
                              <w:autoSpaceDN w:val="0"/>
                              <w:adjustRightInd w:val="0"/>
                              <w:spacing w:after="0"/>
                              <w:textAlignment w:val="baseline"/>
                              <w:rPr>
                                <w:rFonts w:eastAsia="Times New Roman"/>
                                <w:lang w:eastAsia="en-GB"/>
                              </w:rPr>
                            </w:pPr>
                            <w:r w:rsidRPr="00E9339E">
                              <w:rPr>
                                <w:rFonts w:eastAsia="Times New Roman"/>
                                <w:lang w:eastAsia="en-GB"/>
                              </w:rPr>
                              <w:t>The specification work of this WI shall:</w:t>
                            </w:r>
                          </w:p>
                          <w:p w14:paraId="3FDBEB5B" w14:textId="2C164867" w:rsidR="00A76B8E" w:rsidRPr="00E9339E" w:rsidRDefault="00E9339E" w:rsidP="00E9339E">
                            <w:pPr>
                              <w:numPr>
                                <w:ilvl w:val="0"/>
                                <w:numId w:val="12"/>
                              </w:numPr>
                              <w:overflowPunct w:val="0"/>
                              <w:autoSpaceDE w:val="0"/>
                              <w:autoSpaceDN w:val="0"/>
                              <w:adjustRightInd w:val="0"/>
                              <w:spacing w:before="120" w:after="0"/>
                              <w:ind w:left="709" w:hanging="301"/>
                              <w:textAlignment w:val="baseline"/>
                              <w:rPr>
                                <w:rFonts w:eastAsia="Times New Roman"/>
                                <w:lang w:eastAsia="en-GB"/>
                              </w:rPr>
                            </w:pPr>
                            <w:r w:rsidRPr="00E9339E">
                              <w:rPr>
                                <w:rFonts w:eastAsia="Times New Roman"/>
                                <w:lang w:eastAsia="en-GB"/>
                              </w:rPr>
                              <w:t xml:space="preserve">Be limited to FDD requirements applicable for NB1/NB2 and Cat-M1 UE categories (HD-FDD and FD-FDD for Cat-M1), and to </w:t>
                            </w:r>
                            <w:r w:rsidRPr="00E9339E">
                              <w:rPr>
                                <w:rFonts w:eastAsia="Times New Roman"/>
                                <w:highlight w:val="cyan"/>
                                <w:lang w:eastAsia="en-GB"/>
                              </w:rPr>
                              <w:t>standalone operation.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98D481" id="_x0000_t202" coordsize="21600,21600" o:spt="202" path="m,l,21600r21600,l21600,xe">
                <v:stroke joinstyle="miter"/>
                <v:path gradientshapeok="t" o:connecttype="rect"/>
              </v:shapetype>
              <v:shape id="Text Box 2" o:spid="_x0000_s1026" type="#_x0000_t202" style="position:absolute;margin-left:0;margin-top:35.1pt;width:482.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">
                <v:textbox style="mso-fit-shape-to-text:t">
                  <w:txbxContent>
                    <w:p w14:paraId="3A73D6E1" w14:textId="77777777" w:rsidR="00E9339E" w:rsidRPr="00E9339E" w:rsidRDefault="00E9339E" w:rsidP="00E9339E">
                      <w:pPr>
                        <w:overflowPunct w:val="0"/>
                        <w:autoSpaceDE w:val="0"/>
                        <w:autoSpaceDN w:val="0"/>
                        <w:adjustRightInd w:val="0"/>
                        <w:spacing w:after="0"/>
                        <w:textAlignment w:val="baseline"/>
                        <w:rPr>
                          <w:rFonts w:eastAsia="Times New Roman"/>
                          <w:lang w:eastAsia="en-GB"/>
                        </w:rPr>
                      </w:pPr>
                      <w:r w:rsidRPr="00E9339E">
                        <w:rPr>
                          <w:rFonts w:eastAsia="Times New Roman"/>
                          <w:lang w:eastAsia="en-GB"/>
                        </w:rPr>
                        <w:t>The specification work of this WI shall:</w:t>
                      </w:r>
                    </w:p>
                    <w:p w14:paraId="3FDBEB5B" w14:textId="2C164867" w:rsidR="00A76B8E" w:rsidRPr="00E9339E" w:rsidRDefault="00E9339E" w:rsidP="00E9339E">
                      <w:pPr>
                        <w:numPr>
                          <w:ilvl w:val="0"/>
                          <w:numId w:val="12"/>
                        </w:numPr>
                        <w:overflowPunct w:val="0"/>
                        <w:autoSpaceDE w:val="0"/>
                        <w:autoSpaceDN w:val="0"/>
                        <w:adjustRightInd w:val="0"/>
                        <w:spacing w:before="120" w:after="0"/>
                        <w:ind w:left="709" w:hanging="301"/>
                        <w:textAlignment w:val="baseline"/>
                        <w:rPr>
                          <w:rFonts w:eastAsia="Times New Roman"/>
                          <w:lang w:eastAsia="en-GB"/>
                        </w:rPr>
                      </w:pPr>
                      <w:r w:rsidRPr="00E9339E">
                        <w:rPr>
                          <w:rFonts w:eastAsia="Times New Roman"/>
                          <w:lang w:eastAsia="en-GB"/>
                        </w:rPr>
                        <w:t xml:space="preserve">Be limited to FDD requirements applicable for NB1/NB2 and Cat-M1 UE categories (HD-FDD and FD-FDD for Cat-M1), and to </w:t>
                      </w:r>
                      <w:r w:rsidRPr="00E9339E">
                        <w:rPr>
                          <w:rFonts w:eastAsia="Times New Roman"/>
                          <w:highlight w:val="cyan"/>
                          <w:lang w:eastAsia="en-GB"/>
                        </w:rPr>
                        <w:t>standalone operation.</w:t>
                      </w:r>
                    </w:p>
                  </w:txbxContent>
                </v:textbox>
                <w10:wrap type="square" anchorx="margin"/>
              </v:shape>
            </w:pict>
          </mc:Fallback>
        </mc:AlternateContent>
      </w:r>
      <w:r w:rsidRPr="00CA66CB">
        <w:rPr>
          <w:rFonts w:eastAsia="Times New Roman"/>
          <w:lang w:val="en-US" w:eastAsia="zh-CN"/>
        </w:rPr>
        <w:t xml:space="preserve">the following </w:t>
      </w:r>
      <w:r w:rsidR="004B0DFF">
        <w:rPr>
          <w:rFonts w:eastAsia="Times New Roman"/>
          <w:lang w:val="en-US" w:eastAsia="zh-CN"/>
        </w:rPr>
        <w:t>operation mode is limited to standalone operation.</w:t>
      </w:r>
    </w:p>
    <w:p w14:paraId="656DD3C6" w14:textId="57F3965B" w:rsidR="005626FB" w:rsidRPr="009F1C8B" w:rsidRDefault="00091421" w:rsidP="005626FB">
      <w:pPr>
        <w:pStyle w:val="Caption"/>
        <w:jc w:val="both"/>
        <w:rPr>
          <w:rFonts w:ascii="Arial" w:eastAsia="新細明體" w:hAnsi="Arial" w:cs="Arial"/>
          <w:lang w:eastAsia="zh-TW"/>
        </w:rPr>
      </w:pPr>
      <w:bookmarkStart w:id="0" w:name="_Ref126232047"/>
      <w:bookmarkStart w:id="1" w:name="_Ref127552097"/>
      <w:r w:rsidRPr="004B0DFF">
        <w:rPr>
          <w:rFonts w:ascii="Arial" w:hAnsi="Arial" w:cs="Arial"/>
        </w:rPr>
        <w:t xml:space="preserve">Proposal </w:t>
      </w:r>
      <w:r w:rsidRPr="004B0DFF">
        <w:rPr>
          <w:rFonts w:ascii="Arial" w:hAnsi="Arial" w:cs="Arial"/>
        </w:rPr>
        <w:fldChar w:fldCharType="begin"/>
      </w:r>
      <w:r w:rsidRPr="004B0DFF">
        <w:rPr>
          <w:rFonts w:ascii="Arial" w:hAnsi="Arial" w:cs="Arial"/>
        </w:rPr>
        <w:instrText xml:space="preserve"> SEQ Proposal \* ARABIC </w:instrText>
      </w:r>
      <w:r w:rsidRPr="004B0DFF">
        <w:rPr>
          <w:rFonts w:ascii="Arial" w:hAnsi="Arial" w:cs="Arial"/>
        </w:rPr>
        <w:fldChar w:fldCharType="separate"/>
      </w:r>
      <w:r w:rsidR="00C07D26">
        <w:rPr>
          <w:rFonts w:ascii="Arial" w:hAnsi="Arial" w:cs="Arial"/>
          <w:noProof/>
        </w:rPr>
        <w:t>1</w:t>
      </w:r>
      <w:r w:rsidRPr="004B0DFF">
        <w:rPr>
          <w:rFonts w:ascii="Arial" w:hAnsi="Arial" w:cs="Arial"/>
        </w:rPr>
        <w:fldChar w:fldCharType="end"/>
      </w:r>
      <w:r w:rsidRPr="004B0DFF">
        <w:rPr>
          <w:rFonts w:ascii="Arial" w:hAnsi="Arial" w:cs="Arial"/>
        </w:rPr>
        <w:t xml:space="preserve">: </w:t>
      </w:r>
      <w:bookmarkEnd w:id="0"/>
      <w:r w:rsidR="005626FB" w:rsidRPr="004B0DFF">
        <w:rPr>
          <w:rFonts w:ascii="Arial" w:hAnsi="Arial" w:cs="Arial"/>
        </w:rPr>
        <w:t xml:space="preserve">RAN4 to introduce test cases for </w:t>
      </w:r>
      <w:r w:rsidR="001D0C79">
        <w:rPr>
          <w:rFonts w:ascii="Arial" w:hAnsi="Arial" w:cs="Arial"/>
        </w:rPr>
        <w:t>NB-IoT over NTN</w:t>
      </w:r>
      <w:r w:rsidR="005626FB" w:rsidRPr="004B0DFF">
        <w:rPr>
          <w:rFonts w:ascii="Arial" w:hAnsi="Arial" w:cs="Arial"/>
        </w:rPr>
        <w:t xml:space="preserve"> operating in standalone </w:t>
      </w:r>
      <w:r w:rsidR="009F1C8B">
        <w:rPr>
          <w:rFonts w:ascii="Arial" w:hAnsi="Arial" w:cs="Arial"/>
        </w:rPr>
        <w:t>mode</w:t>
      </w:r>
      <w:r w:rsidR="005626FB" w:rsidRPr="004B0DFF">
        <w:rPr>
          <w:rFonts w:ascii="Arial" w:hAnsi="Arial" w:cs="Arial"/>
        </w:rPr>
        <w:t>.</w:t>
      </w:r>
      <w:r w:rsidR="009F1C8B">
        <w:rPr>
          <w:rFonts w:ascii="Arial" w:hAnsi="Arial" w:cs="Arial"/>
        </w:rPr>
        <w:t xml:space="preserve"> </w:t>
      </w:r>
      <w:r w:rsidR="009F1C8B" w:rsidRPr="009F1C8B">
        <w:rPr>
          <w:rFonts w:ascii="Arial" w:hAnsi="Arial" w:cs="Arial" w:hint="eastAsia"/>
        </w:rPr>
        <w:t>(In</w:t>
      </w:r>
      <w:r w:rsidR="009F1C8B" w:rsidRPr="009F1C8B">
        <w:rPr>
          <w:rFonts w:ascii="Arial" w:hAnsi="Arial" w:cs="Arial"/>
        </w:rPr>
        <w:t>stead of In-Band mode)</w:t>
      </w:r>
      <w:bookmarkEnd w:id="1"/>
    </w:p>
    <w:p w14:paraId="76A781AC" w14:textId="13268C03" w:rsidR="00230C25" w:rsidRDefault="00230C25" w:rsidP="00230C25"/>
    <w:p w14:paraId="0C9EF706" w14:textId="5CFBD7CE" w:rsidR="00CA1EF6" w:rsidRPr="00CA1EF6" w:rsidRDefault="00CA1EF6" w:rsidP="00230C25">
      <w:pPr>
        <w:rPr>
          <w:rFonts w:eastAsia="Times New Roman"/>
          <w:b/>
          <w:bCs/>
          <w:u w:val="single"/>
          <w:lang w:eastAsia="en-GB"/>
        </w:rPr>
      </w:pPr>
      <w:r w:rsidRPr="00CA1EF6">
        <w:rPr>
          <w:rFonts w:eastAsia="Times New Roman"/>
          <w:b/>
          <w:bCs/>
          <w:u w:val="single"/>
          <w:lang w:eastAsia="en-GB"/>
        </w:rPr>
        <w:t>Test cases related to neighbor cell measurement</w:t>
      </w:r>
    </w:p>
    <w:p w14:paraId="7ECDD1FB" w14:textId="686737E5" w:rsidR="004655D2" w:rsidRDefault="00C51A9B" w:rsidP="00D45589">
      <w:pPr>
        <w:jc w:val="both"/>
      </w:pPr>
      <w:r>
        <w:t xml:space="preserve">As discussed in our companion paper in </w:t>
      </w:r>
      <w:r>
        <w:fldChar w:fldCharType="begin"/>
      </w:r>
      <w:r>
        <w:instrText xml:space="preserve"> REF _Ref127537757 \n \h </w:instrText>
      </w:r>
      <w:r w:rsidR="00D45589">
        <w:instrText xml:space="preserve"> \* MERGEFORMAT </w:instrText>
      </w:r>
      <w:r>
        <w:fldChar w:fldCharType="separate"/>
      </w:r>
      <w:r w:rsidR="00C07D26">
        <w:t>[3]</w:t>
      </w:r>
      <w:r>
        <w:fldChar w:fldCharType="end"/>
      </w:r>
      <w:r>
        <w:t xml:space="preserve">, </w:t>
      </w:r>
      <w:r w:rsidR="006F3EE4" w:rsidRPr="006F3EE4">
        <w:t xml:space="preserve">the satellite assistance information of neighbour cells </w:t>
      </w:r>
      <w:r w:rsidR="006F3EE4">
        <w:t xml:space="preserve">will not be provided in SIB in </w:t>
      </w:r>
      <w:r>
        <w:t>Rel-17 UE</w:t>
      </w:r>
      <w:r w:rsidR="006F3EE4">
        <w:t>. Thus some test cases</w:t>
      </w:r>
      <w:r w:rsidR="00D45589">
        <w:t xml:space="preserve"> involving neighbour cell measurements</w:t>
      </w:r>
      <w:r w:rsidR="006F3EE4">
        <w:t xml:space="preserve"> will not be applicable for Rel-17 UEs, e.g. IDLE mode re-selections. </w:t>
      </w:r>
      <w:r w:rsidR="006A2671">
        <w:t xml:space="preserve">The initial analysis </w:t>
      </w:r>
      <w:r w:rsidR="00B457C3">
        <w:t xml:space="preserve">is provided </w:t>
      </w:r>
      <w:r w:rsidR="006A2671">
        <w:t>on whether the neighbour cell measurement is involved</w:t>
      </w:r>
      <w:r w:rsidR="00B457C3">
        <w:t xml:space="preserve"> in </w:t>
      </w:r>
      <w:r w:rsidR="00186B59">
        <w:t xml:space="preserve">the </w:t>
      </w:r>
      <w:r w:rsidR="00B457C3">
        <w:t>test</w:t>
      </w:r>
      <w:r w:rsidR="00186B59">
        <w:t>s</w:t>
      </w:r>
      <w:r w:rsidR="00B457C3">
        <w:t xml:space="preserve"> and the corresponding satellite information is not available</w:t>
      </w:r>
      <w:r w:rsidR="00186B59">
        <w:t xml:space="preserve">, as listed in the RRM test cases as in the </w:t>
      </w:r>
      <w:r w:rsidR="006A2671">
        <w:t xml:space="preserve"> </w:t>
      </w:r>
      <w:r w:rsidR="00B457C3">
        <w:t>section 3</w:t>
      </w:r>
      <w:r w:rsidR="006A2671">
        <w:t xml:space="preserve">. </w:t>
      </w:r>
    </w:p>
    <w:p w14:paraId="48D6118D" w14:textId="3DE59D9A" w:rsidR="00230C25" w:rsidRPr="004655D2" w:rsidRDefault="004655D2" w:rsidP="00D45589">
      <w:pPr>
        <w:jc w:val="both"/>
        <w:rPr>
          <w:lang w:val="sv-SE" w:eastAsia="ja-JP"/>
        </w:rPr>
      </w:pPr>
      <w:r>
        <w:rPr>
          <w:rFonts w:eastAsia="新細明體"/>
          <w:lang w:val="sv-SE" w:eastAsia="zh-TW"/>
        </w:rPr>
        <w:t>However, i</w:t>
      </w:r>
      <w:r>
        <w:rPr>
          <w:rFonts w:eastAsia="新細明體" w:hint="eastAsia"/>
          <w:lang w:val="sv-SE" w:eastAsia="zh-TW"/>
        </w:rPr>
        <w:t>t</w:t>
      </w:r>
      <w:r>
        <w:rPr>
          <w:rFonts w:eastAsia="新細明體"/>
          <w:lang w:val="sv-SE" w:eastAsia="zh-TW"/>
        </w:rPr>
        <w:t xml:space="preserve"> may need to dicuss whether the previous RAN4 agreement is also applied for GSO. For GSO, statellite information for neighbor cell is not critical as NGSO for Doppler estimation. Besides, unlike NR, in LTE UE will search the cell timing without SMTC, and the timing will not vary in the GEO. Thus RAN4 can consider to still apply the existing requriement for GEO, </w:t>
      </w:r>
      <w:r w:rsidR="004D0F59">
        <w:rPr>
          <w:rFonts w:eastAsia="新細明體"/>
          <w:lang w:val="sv-SE" w:eastAsia="zh-TW"/>
        </w:rPr>
        <w:t>even if</w:t>
      </w:r>
      <w:r>
        <w:rPr>
          <w:rFonts w:eastAsia="新細明體"/>
          <w:lang w:val="sv-SE" w:eastAsia="zh-TW"/>
        </w:rPr>
        <w:t xml:space="preserve"> the </w:t>
      </w:r>
      <w:r w:rsidRPr="00BB6E80">
        <w:rPr>
          <w:lang w:val="sv-SE" w:eastAsia="ja-JP"/>
        </w:rPr>
        <w:t>satellite assistance information of neighbour cells in system information</w:t>
      </w:r>
      <w:r>
        <w:rPr>
          <w:lang w:val="sv-SE" w:eastAsia="ja-JP"/>
        </w:rPr>
        <w:t xml:space="preserve"> is not provided.</w:t>
      </w:r>
      <w:r w:rsidR="00C51A9B">
        <w:t xml:space="preserve">  </w:t>
      </w:r>
    </w:p>
    <w:p w14:paraId="4975AADD" w14:textId="01CB1546" w:rsidR="00230C25" w:rsidRPr="00352264" w:rsidRDefault="00230C25" w:rsidP="00230C25">
      <w:pPr>
        <w:pStyle w:val="Caption"/>
        <w:jc w:val="both"/>
        <w:rPr>
          <w:rFonts w:ascii="Arial" w:hAnsi="Arial" w:cs="Arial"/>
        </w:rPr>
      </w:pPr>
      <w:bookmarkStart w:id="2" w:name="_Ref127552103"/>
      <w:r w:rsidRPr="00352264">
        <w:rPr>
          <w:rFonts w:ascii="Arial" w:hAnsi="Arial" w:cs="Arial"/>
        </w:rPr>
        <w:t xml:space="preserve">Proposal </w:t>
      </w:r>
      <w:r w:rsidRPr="00352264">
        <w:rPr>
          <w:rFonts w:ascii="Arial" w:hAnsi="Arial" w:cs="Arial"/>
        </w:rPr>
        <w:fldChar w:fldCharType="begin"/>
      </w:r>
      <w:r w:rsidRPr="00352264">
        <w:rPr>
          <w:rFonts w:ascii="Arial" w:hAnsi="Arial" w:cs="Arial"/>
        </w:rPr>
        <w:instrText xml:space="preserve"> SEQ Proposal \* ARABIC </w:instrText>
      </w:r>
      <w:r w:rsidRPr="00352264">
        <w:rPr>
          <w:rFonts w:ascii="Arial" w:hAnsi="Arial" w:cs="Arial"/>
        </w:rPr>
        <w:fldChar w:fldCharType="separate"/>
      </w:r>
      <w:r w:rsidR="00C07D26">
        <w:rPr>
          <w:rFonts w:ascii="Arial" w:hAnsi="Arial" w:cs="Arial"/>
          <w:noProof/>
        </w:rPr>
        <w:t>2</w:t>
      </w:r>
      <w:r w:rsidRPr="00352264">
        <w:rPr>
          <w:rFonts w:ascii="Arial" w:hAnsi="Arial" w:cs="Arial"/>
        </w:rPr>
        <w:fldChar w:fldCharType="end"/>
      </w:r>
      <w:r w:rsidRPr="00352264">
        <w:rPr>
          <w:rFonts w:ascii="Arial" w:hAnsi="Arial" w:cs="Arial"/>
        </w:rPr>
        <w:t xml:space="preserve">: Test cases related to </w:t>
      </w:r>
      <w:r w:rsidR="00352264" w:rsidRPr="00352264">
        <w:rPr>
          <w:rFonts w:ascii="Arial" w:hAnsi="Arial" w:cs="Arial"/>
        </w:rPr>
        <w:t>neighbour</w:t>
      </w:r>
      <w:r w:rsidRPr="00352264">
        <w:rPr>
          <w:rFonts w:ascii="Arial" w:hAnsi="Arial" w:cs="Arial"/>
        </w:rPr>
        <w:t xml:space="preserve"> cell </w:t>
      </w:r>
      <w:r w:rsidR="00D45589">
        <w:rPr>
          <w:rFonts w:ascii="Arial" w:hAnsi="Arial" w:cs="Arial"/>
        </w:rPr>
        <w:t>measurement</w:t>
      </w:r>
      <w:r w:rsidRPr="00352264">
        <w:rPr>
          <w:rFonts w:ascii="Arial" w:hAnsi="Arial" w:cs="Arial"/>
        </w:rPr>
        <w:t xml:space="preserve"> </w:t>
      </w:r>
      <w:r w:rsidR="006A7992">
        <w:rPr>
          <w:rFonts w:ascii="Arial" w:hAnsi="Arial" w:cs="Arial"/>
        </w:rPr>
        <w:t>are</w:t>
      </w:r>
      <w:r w:rsidRPr="00352264">
        <w:rPr>
          <w:rFonts w:ascii="Arial" w:hAnsi="Arial" w:cs="Arial"/>
        </w:rPr>
        <w:t xml:space="preserve"> not applicable </w:t>
      </w:r>
      <w:r w:rsidR="00DB73FC" w:rsidRPr="00352264">
        <w:rPr>
          <w:rFonts w:ascii="Arial" w:hAnsi="Arial" w:cs="Arial"/>
        </w:rPr>
        <w:t>for</w:t>
      </w:r>
      <w:r w:rsidRPr="00352264">
        <w:rPr>
          <w:rFonts w:ascii="Arial" w:hAnsi="Arial" w:cs="Arial"/>
        </w:rPr>
        <w:t xml:space="preserve"> R17</w:t>
      </w:r>
      <w:r w:rsidR="00DB73FC" w:rsidRPr="00352264">
        <w:rPr>
          <w:rFonts w:ascii="Arial" w:hAnsi="Arial" w:cs="Arial"/>
        </w:rPr>
        <w:t xml:space="preserve"> UE</w:t>
      </w:r>
      <w:r w:rsidR="00352264" w:rsidRPr="00352264">
        <w:rPr>
          <w:rFonts w:ascii="Arial" w:hAnsi="Arial" w:cs="Arial"/>
        </w:rPr>
        <w:t>s</w:t>
      </w:r>
      <w:r w:rsidR="00DB73FC" w:rsidRPr="00352264">
        <w:rPr>
          <w:rFonts w:ascii="Arial" w:hAnsi="Arial" w:cs="Arial"/>
        </w:rPr>
        <w:t xml:space="preserve"> in NGSO</w:t>
      </w:r>
      <w:r w:rsidR="00336362">
        <w:rPr>
          <w:rFonts w:ascii="Arial" w:hAnsi="Arial" w:cs="Arial"/>
        </w:rPr>
        <w:t>.</w:t>
      </w:r>
      <w:r w:rsidR="006A7992">
        <w:rPr>
          <w:rFonts w:ascii="Arial" w:hAnsi="Arial" w:cs="Arial"/>
        </w:rPr>
        <w:t xml:space="preserve"> </w:t>
      </w:r>
      <w:r w:rsidR="00336362">
        <w:rPr>
          <w:rFonts w:ascii="Arial" w:hAnsi="Arial" w:cs="Arial"/>
        </w:rPr>
        <w:t>S</w:t>
      </w:r>
      <w:r w:rsidR="00DB73FC" w:rsidRPr="00352264">
        <w:rPr>
          <w:rFonts w:ascii="Arial" w:hAnsi="Arial" w:cs="Arial"/>
        </w:rPr>
        <w:t>till applicable for GSO.</w:t>
      </w:r>
      <w:bookmarkEnd w:id="2"/>
      <w:r w:rsidR="00DB73FC" w:rsidRPr="00352264">
        <w:rPr>
          <w:rFonts w:ascii="Arial" w:hAnsi="Arial" w:cs="Arial"/>
        </w:rPr>
        <w:t xml:space="preserve"> </w:t>
      </w:r>
    </w:p>
    <w:p w14:paraId="2A483B6E" w14:textId="07218A1C" w:rsidR="00230C25" w:rsidRDefault="00230C25" w:rsidP="00DB73FC">
      <w:pPr>
        <w:pStyle w:val="Caption"/>
        <w:jc w:val="both"/>
        <w:rPr>
          <w:rFonts w:ascii="Arial" w:hAnsi="Arial" w:cs="Arial"/>
          <w:highlight w:val="yellow"/>
          <w:shd w:val="pct15" w:color="auto" w:fill="FFFFFF"/>
        </w:rPr>
      </w:pPr>
      <w:r w:rsidRPr="00230C25">
        <w:rPr>
          <w:rFonts w:ascii="Arial" w:hAnsi="Arial" w:cs="Arial"/>
          <w:highlight w:val="yellow"/>
          <w:shd w:val="pct15" w:color="auto" w:fill="FFFFFF"/>
        </w:rPr>
        <w:t xml:space="preserve"> </w:t>
      </w:r>
    </w:p>
    <w:p w14:paraId="36D23C48" w14:textId="0B9D8382" w:rsidR="00CA1EF6" w:rsidRPr="00CA1EF6" w:rsidRDefault="00CA1EF6" w:rsidP="00CA1EF6">
      <w:pPr>
        <w:rPr>
          <w:rFonts w:eastAsia="Times New Roman"/>
          <w:b/>
          <w:bCs/>
          <w:u w:val="single"/>
          <w:lang w:eastAsia="en-GB"/>
        </w:rPr>
      </w:pPr>
      <w:r w:rsidRPr="00CA1EF6">
        <w:rPr>
          <w:rFonts w:eastAsia="Times New Roman"/>
          <w:b/>
          <w:bCs/>
          <w:u w:val="single"/>
          <w:lang w:eastAsia="en-GB"/>
        </w:rPr>
        <w:t xml:space="preserve">Test </w:t>
      </w:r>
      <w:r w:rsidR="007D2F49">
        <w:rPr>
          <w:rFonts w:eastAsia="Times New Roman"/>
          <w:b/>
          <w:bCs/>
          <w:u w:val="single"/>
          <w:lang w:eastAsia="en-GB"/>
        </w:rPr>
        <w:t xml:space="preserve">case </w:t>
      </w:r>
      <w:r>
        <w:rPr>
          <w:rFonts w:eastAsia="Times New Roman"/>
          <w:b/>
          <w:bCs/>
          <w:u w:val="single"/>
          <w:lang w:eastAsia="en-GB"/>
        </w:rPr>
        <w:t xml:space="preserve">for </w:t>
      </w:r>
      <w:r w:rsidRPr="00CA1EF6">
        <w:rPr>
          <w:rFonts w:eastAsia="Times New Roman"/>
          <w:b/>
          <w:bCs/>
          <w:u w:val="single"/>
          <w:lang w:eastAsia="en-GB"/>
        </w:rPr>
        <w:t xml:space="preserve">UE </w:t>
      </w:r>
      <w:r>
        <w:rPr>
          <w:rFonts w:eastAsia="Times New Roman"/>
          <w:b/>
          <w:bCs/>
          <w:u w:val="single"/>
          <w:lang w:eastAsia="en-GB"/>
        </w:rPr>
        <w:t xml:space="preserve">not </w:t>
      </w:r>
      <w:r w:rsidRPr="00CA1EF6">
        <w:rPr>
          <w:rFonts w:eastAsia="Times New Roman"/>
          <w:b/>
          <w:bCs/>
          <w:u w:val="single"/>
          <w:lang w:eastAsia="en-GB"/>
        </w:rPr>
        <w:t>dropping of UL resources</w:t>
      </w:r>
      <w:r>
        <w:rPr>
          <w:rFonts w:eastAsia="Times New Roman"/>
          <w:b/>
          <w:bCs/>
          <w:u w:val="single"/>
          <w:lang w:eastAsia="en-GB"/>
        </w:rPr>
        <w:t>,</w:t>
      </w:r>
      <w:r w:rsidRPr="00CA1EF6">
        <w:rPr>
          <w:rFonts w:eastAsia="Times New Roman"/>
          <w:b/>
          <w:bCs/>
          <w:u w:val="single"/>
          <w:lang w:eastAsia="en-GB"/>
        </w:rPr>
        <w:t xml:space="preserve"> when the timing advance is decreasing from one segment to the next segment</w:t>
      </w:r>
    </w:p>
    <w:p w14:paraId="4E5A829F" w14:textId="77777777" w:rsidR="007D2F49" w:rsidRDefault="007D2F49" w:rsidP="00C63EA1">
      <w:pPr>
        <w:rPr>
          <w:highlight w:val="yellow"/>
        </w:rPr>
      </w:pPr>
    </w:p>
    <w:p w14:paraId="0B64F91A" w14:textId="2C3BB155" w:rsidR="00193607" w:rsidRPr="00193607" w:rsidRDefault="00193607" w:rsidP="00193607">
      <w:r w:rsidRPr="006A7992">
        <w:rPr>
          <w:noProof/>
          <w:highlight w:val="yellow"/>
        </w:rPr>
        <w:lastRenderedPageBreak/>
        <mc:AlternateContent>
          <mc:Choice Requires="wps">
            <w:drawing>
              <wp:anchor distT="45720" distB="45720" distL="114300" distR="114300" simplePos="0" relativeHeight="251661312" behindDoc="0" locked="0" layoutInCell="1" allowOverlap="1" wp14:anchorId="3136D565" wp14:editId="17C5FC7D">
                <wp:simplePos x="0" y="0"/>
                <wp:positionH relativeFrom="margin">
                  <wp:align>right</wp:align>
                </wp:positionH>
                <wp:positionV relativeFrom="paragraph">
                  <wp:posOffset>697190</wp:posOffset>
                </wp:positionV>
                <wp:extent cx="6064885" cy="1404620"/>
                <wp:effectExtent l="0" t="0" r="12065"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885" cy="1404620"/>
                        </a:xfrm>
                        <a:prstGeom prst="rect">
                          <a:avLst/>
                        </a:prstGeom>
                        <a:solidFill>
                          <a:srgbClr val="FFFFFF"/>
                        </a:solidFill>
                        <a:ln w="9525">
                          <a:solidFill>
                            <a:srgbClr val="000000"/>
                          </a:solidFill>
                          <a:miter lim="800000"/>
                          <a:headEnd/>
                          <a:tailEnd/>
                        </a:ln>
                      </wps:spPr>
                      <wps:txbx>
                        <w:txbxContent>
                          <w:p w14:paraId="64241BFD" w14:textId="77777777" w:rsidR="005D04C2" w:rsidRDefault="005D04C2" w:rsidP="005D04C2">
                            <w:pPr>
                              <w:jc w:val="center"/>
                              <w:rPr>
                                <w:b/>
                                <w:bCs/>
                                <w:i/>
                                <w:iCs/>
                                <w:color w:val="FF0000"/>
                              </w:rPr>
                            </w:pPr>
                            <w:r>
                              <w:rPr>
                                <w:b/>
                                <w:bCs/>
                                <w:i/>
                                <w:iCs/>
                                <w:color w:val="FF0000"/>
                              </w:rPr>
                              <w:t>&lt;</w:t>
                            </w:r>
                            <w:r>
                              <w:rPr>
                                <w:b/>
                                <w:bCs/>
                                <w:i/>
                                <w:iCs/>
                                <w:color w:val="FF0000"/>
                              </w:rPr>
                              <w:t>Section 5.3.4, TS 36.211&gt;</w:t>
                            </w:r>
                          </w:p>
                          <w:p w14:paraId="29E1F41E" w14:textId="6D1F4843" w:rsidR="006A7992" w:rsidRDefault="006A7992">
                            <w:r w:rsidRPr="006A7992">
                              <w:rPr>
                                <w:rFonts w:eastAsia="Times New Roman"/>
                                <w:noProof/>
                              </w:rPr>
                              <w:t xml:space="preserve">For BL/CE UEs communicating over NTN, for PUSCH transmission, for frame structure type 1, after a transmission duration of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segment</m:t>
                                  </m:r>
                                </m:sub>
                                <m:sup>
                                  <m:r>
                                    <m:rPr>
                                      <m:nor/>
                                    </m:rPr>
                                    <w:rPr>
                                      <w:rFonts w:ascii="Cambria Math" w:eastAsia="Times New Roman" w:hAnsi="Cambria Math"/>
                                      <w:noProof/>
                                    </w:rPr>
                                    <m:t>precompensation</m:t>
                                  </m:r>
                                </m:sup>
                              </m:sSubSup>
                            </m:oMath>
                            <w:r w:rsidRPr="006A7992">
                              <w:rPr>
                                <w:rFonts w:eastAsia="Times New Roman"/>
                                <w:noProof/>
                              </w:rPr>
                              <w:t xml:space="preserve"> time units (which may include subframes that are not BL/CE UL subframes), a transmission gap of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gap</m:t>
                                  </m:r>
                                </m:sub>
                                <m:sup>
                                  <m:r>
                                    <m:rPr>
                                      <m:nor/>
                                    </m:rPr>
                                    <w:rPr>
                                      <w:rFonts w:ascii="Cambria Math" w:eastAsia="Times New Roman" w:hAnsi="Cambria Math"/>
                                      <w:noProof/>
                                    </w:rPr>
                                    <m:t>precompensation</m:t>
                                  </m:r>
                                </m:sup>
                              </m:sSubSup>
                            </m:oMath>
                            <w:r w:rsidRPr="006A7992">
                              <w:rPr>
                                <w:rFonts w:eastAsia="Times New Roman"/>
                                <w:noProof/>
                              </w:rPr>
                              <w:t xml:space="preserve"> time units shall be counted for the PUSCH resource mapping but not used for transmission of the PUSCH, according to the single UE capability </w:t>
                            </w:r>
                            <w:r w:rsidRPr="006A7992">
                              <w:rPr>
                                <w:rFonts w:eastAsia="Times New Roman"/>
                                <w:i/>
                                <w:iCs/>
                                <w:noProof/>
                              </w:rPr>
                              <w:t>ue-CE-NeedSegmentedPrecompensationGaps</w:t>
                            </w:r>
                            <w:r w:rsidRPr="006A7992">
                              <w:rPr>
                                <w:rFonts w:eastAsia="Times New Roman"/>
                                <w:noProof/>
                              </w:rPr>
                              <w:t xml:space="preserve">, as specified in 3GPP TS 36.331 [9]. The quantity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segment</m:t>
                                  </m:r>
                                </m:sub>
                                <m:sup>
                                  <m:r>
                                    <m:rPr>
                                      <m:nor/>
                                    </m:rPr>
                                    <w:rPr>
                                      <w:rFonts w:ascii="Cambria Math" w:eastAsia="Times New Roman" w:hAnsi="Cambria Math"/>
                                      <w:noProof/>
                                    </w:rPr>
                                    <m:t>precompensation</m:t>
                                  </m:r>
                                </m:sup>
                              </m:sSubSup>
                            </m:oMath>
                            <w:r w:rsidRPr="006A7992">
                              <w:rPr>
                                <w:rFonts w:eastAsia="Times New Roman"/>
                                <w:noProof/>
                              </w:rPr>
                              <w:t xml:space="preserve"> is provided by higher layers, and the quantity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gap</m:t>
                                  </m:r>
                                </m:sub>
                                <m:sup>
                                  <m:r>
                                    <m:rPr>
                                      <m:nor/>
                                    </m:rPr>
                                    <w:rPr>
                                      <w:rFonts w:ascii="Cambria Math" w:eastAsia="Times New Roman" w:hAnsi="Cambria Math"/>
                                      <w:noProof/>
                                    </w:rPr>
                                    <m:t>precompensation</m:t>
                                  </m:r>
                                </m:sup>
                              </m:sSubSup>
                            </m:oMath>
                            <w:r w:rsidRPr="006A7992">
                              <w:rPr>
                                <w:rFonts w:eastAsia="Times New Roman"/>
                                <w:noProof/>
                              </w:rPr>
                              <w:t xml:space="preserve"> is configured by higher layers based on the UE capability, if signalled.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36D565" id="_x0000_s1027" type="#_x0000_t202" style="position:absolute;margin-left:426.35pt;margin-top:54.9pt;width:477.5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">
                <v:textbox style="mso-fit-shape-to-text:t">
                  <w:txbxContent>
                    <w:p w14:paraId="64241BFD" w14:textId="77777777" w:rsidR="005D04C2" w:rsidRDefault="005D04C2" w:rsidP="005D04C2">
                      <w:pPr>
                        <w:jc w:val="center"/>
                        <w:rPr>
                          <w:b/>
                          <w:bCs/>
                          <w:i/>
                          <w:iCs/>
                          <w:color w:val="FF0000"/>
                        </w:rPr>
                      </w:pPr>
                      <w:r>
                        <w:rPr>
                          <w:b/>
                          <w:bCs/>
                          <w:i/>
                          <w:iCs/>
                          <w:color w:val="FF0000"/>
                        </w:rPr>
                        <w:t>&lt;</w:t>
                      </w:r>
                      <w:r>
                        <w:rPr>
                          <w:b/>
                          <w:bCs/>
                          <w:i/>
                          <w:iCs/>
                          <w:color w:val="FF0000"/>
                        </w:rPr>
                        <w:t>Section 5.3.4, TS 36.211&gt;</w:t>
                      </w:r>
                    </w:p>
                    <w:p w14:paraId="29E1F41E" w14:textId="6D1F4843" w:rsidR="006A7992" w:rsidRDefault="006A7992">
                      <w:r w:rsidRPr="006A7992">
                        <w:rPr>
                          <w:rFonts w:eastAsia="Times New Roman"/>
                          <w:noProof/>
                        </w:rPr>
                        <w:t xml:space="preserve">For BL/CE UEs communicating over NTN, for PUSCH transmission, for frame structure type 1, after a transmission duration of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segment</m:t>
                            </m:r>
                          </m:sub>
                          <m:sup>
                            <m:r>
                              <m:rPr>
                                <m:nor/>
                              </m:rPr>
                              <w:rPr>
                                <w:rFonts w:ascii="Cambria Math" w:eastAsia="Times New Roman" w:hAnsi="Cambria Math"/>
                                <w:noProof/>
                              </w:rPr>
                              <m:t>precompensation</m:t>
                            </m:r>
                          </m:sup>
                        </m:sSubSup>
                      </m:oMath>
                      <w:r w:rsidRPr="006A7992">
                        <w:rPr>
                          <w:rFonts w:eastAsia="Times New Roman"/>
                          <w:noProof/>
                        </w:rPr>
                        <w:t xml:space="preserve"> time units (which may include subframes that are not BL/CE UL subframes), a transmission gap of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gap</m:t>
                            </m:r>
                          </m:sub>
                          <m:sup>
                            <m:r>
                              <m:rPr>
                                <m:nor/>
                              </m:rPr>
                              <w:rPr>
                                <w:rFonts w:ascii="Cambria Math" w:eastAsia="Times New Roman" w:hAnsi="Cambria Math"/>
                                <w:noProof/>
                              </w:rPr>
                              <m:t>precompensation</m:t>
                            </m:r>
                          </m:sup>
                        </m:sSubSup>
                      </m:oMath>
                      <w:r w:rsidRPr="006A7992">
                        <w:rPr>
                          <w:rFonts w:eastAsia="Times New Roman"/>
                          <w:noProof/>
                        </w:rPr>
                        <w:t xml:space="preserve"> time units shall be counted for the PUSCH resource mapping but not used for transmission of the PUSCH, according to the single UE capability </w:t>
                      </w:r>
                      <w:r w:rsidRPr="006A7992">
                        <w:rPr>
                          <w:rFonts w:eastAsia="Times New Roman"/>
                          <w:i/>
                          <w:iCs/>
                          <w:noProof/>
                        </w:rPr>
                        <w:t>ue-CE-NeedSegmentedPrecompensationGaps</w:t>
                      </w:r>
                      <w:r w:rsidRPr="006A7992">
                        <w:rPr>
                          <w:rFonts w:eastAsia="Times New Roman"/>
                          <w:noProof/>
                        </w:rPr>
                        <w:t xml:space="preserve">, as specified in 3GPP TS 36.331 [9]. The quantity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segment</m:t>
                            </m:r>
                          </m:sub>
                          <m:sup>
                            <m:r>
                              <m:rPr>
                                <m:nor/>
                              </m:rPr>
                              <w:rPr>
                                <w:rFonts w:ascii="Cambria Math" w:eastAsia="Times New Roman" w:hAnsi="Cambria Math"/>
                                <w:noProof/>
                              </w:rPr>
                              <m:t>precompensation</m:t>
                            </m:r>
                          </m:sup>
                        </m:sSubSup>
                      </m:oMath>
                      <w:r w:rsidRPr="006A7992">
                        <w:rPr>
                          <w:rFonts w:eastAsia="Times New Roman"/>
                          <w:noProof/>
                        </w:rPr>
                        <w:t xml:space="preserve"> is provided by higher layers, and the quantity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gap</m:t>
                            </m:r>
                          </m:sub>
                          <m:sup>
                            <m:r>
                              <m:rPr>
                                <m:nor/>
                              </m:rPr>
                              <w:rPr>
                                <w:rFonts w:ascii="Cambria Math" w:eastAsia="Times New Roman" w:hAnsi="Cambria Math"/>
                                <w:noProof/>
                              </w:rPr>
                              <m:t>precompensation</m:t>
                            </m:r>
                          </m:sup>
                        </m:sSubSup>
                      </m:oMath>
                      <w:r w:rsidRPr="006A7992">
                        <w:rPr>
                          <w:rFonts w:eastAsia="Times New Roman"/>
                          <w:noProof/>
                        </w:rPr>
                        <w:t xml:space="preserve"> is configured by higher layers based on the UE capability, if signalled.</w:t>
                      </w:r>
                    </w:p>
                  </w:txbxContent>
                </v:textbox>
                <w10:wrap type="square" anchorx="margin"/>
              </v:shape>
            </w:pict>
          </mc:Fallback>
        </mc:AlternateContent>
      </w:r>
      <w:r w:rsidRPr="00193607">
        <w:t xml:space="preserve">One test case proposal </w:t>
      </w:r>
      <w:r>
        <w:t>intended to</w:t>
      </w:r>
      <w:r w:rsidRPr="00193607">
        <w:t xml:space="preserve"> </w:t>
      </w:r>
      <w:r>
        <w:t xml:space="preserve">test </w:t>
      </w:r>
      <w:r w:rsidRPr="00193607">
        <w:t>UE dropping of UL resources when the timing advance is decreasing from one segment to the next segment. However, according to TS 38.211, the transmission gap is provided regardless the timing advance is increasing or decreasing.</w:t>
      </w:r>
      <w:r w:rsidR="009405D8">
        <w:t xml:space="preserve"> Section 5.3.4, TS 36.211 for PUSCH is excerpted below for convenience.  </w:t>
      </w:r>
      <w:r w:rsidR="003B5CF8">
        <w:t xml:space="preserve">Thus, to test UE not dropping in certain condition was not specified in RAN1. </w:t>
      </w:r>
    </w:p>
    <w:p w14:paraId="170FCBE3" w14:textId="03D98D78" w:rsidR="003B5CF8" w:rsidRPr="003B5CF8" w:rsidRDefault="003B5CF8" w:rsidP="003B5CF8">
      <w:pPr>
        <w:pStyle w:val="Caption"/>
        <w:jc w:val="both"/>
        <w:rPr>
          <w:rFonts w:ascii="Arial" w:hAnsi="Arial" w:cs="Arial"/>
        </w:rPr>
      </w:pPr>
      <w:bookmarkStart w:id="3" w:name="_Ref127552115"/>
      <w:r w:rsidRPr="003B5CF8">
        <w:rPr>
          <w:rFonts w:ascii="Arial" w:hAnsi="Arial" w:cs="Arial"/>
        </w:rPr>
        <w:t xml:space="preserve">Observation </w:t>
      </w:r>
      <w:r w:rsidRPr="003B5CF8">
        <w:rPr>
          <w:rFonts w:ascii="Arial" w:hAnsi="Arial" w:cs="Arial"/>
        </w:rPr>
        <w:fldChar w:fldCharType="begin"/>
      </w:r>
      <w:r w:rsidRPr="003B5CF8">
        <w:rPr>
          <w:rFonts w:ascii="Arial" w:hAnsi="Arial" w:cs="Arial"/>
        </w:rPr>
        <w:instrText xml:space="preserve"> SEQ Observation \* ARABIC </w:instrText>
      </w:r>
      <w:r w:rsidRPr="003B5CF8">
        <w:rPr>
          <w:rFonts w:ascii="Arial" w:hAnsi="Arial" w:cs="Arial"/>
        </w:rPr>
        <w:fldChar w:fldCharType="separate"/>
      </w:r>
      <w:r w:rsidR="00C07D26">
        <w:rPr>
          <w:rFonts w:ascii="Arial" w:hAnsi="Arial" w:cs="Arial"/>
          <w:noProof/>
        </w:rPr>
        <w:t>1</w:t>
      </w:r>
      <w:r w:rsidRPr="003B5CF8">
        <w:rPr>
          <w:rFonts w:ascii="Arial" w:hAnsi="Arial" w:cs="Arial"/>
        </w:rPr>
        <w:fldChar w:fldCharType="end"/>
      </w:r>
      <w:r w:rsidRPr="003B5CF8">
        <w:rPr>
          <w:rFonts w:ascii="Arial" w:hAnsi="Arial" w:cs="Arial"/>
        </w:rPr>
        <w:t xml:space="preserve">: </w:t>
      </w:r>
      <w:r w:rsidR="00E6121E" w:rsidRPr="00E6121E">
        <w:rPr>
          <w:rFonts w:ascii="Arial" w:hAnsi="Arial" w:cs="Arial"/>
        </w:rPr>
        <w:t xml:space="preserve">UE </w:t>
      </w:r>
      <w:r w:rsidR="00E6121E">
        <w:rPr>
          <w:rFonts w:ascii="Arial" w:hAnsi="Arial" w:cs="Arial"/>
        </w:rPr>
        <w:t xml:space="preserve">not </w:t>
      </w:r>
      <w:r w:rsidR="00E6121E" w:rsidRPr="00E6121E">
        <w:rPr>
          <w:rFonts w:ascii="Arial" w:hAnsi="Arial" w:cs="Arial"/>
        </w:rPr>
        <w:t>dropping of UL resources when the timing advance is decreasing from one segment to the next segment</w:t>
      </w:r>
      <w:r w:rsidR="00E6121E">
        <w:rPr>
          <w:rFonts w:ascii="Arial" w:hAnsi="Arial" w:cs="Arial"/>
        </w:rPr>
        <w:t xml:space="preserve"> is not specified in RAN1 specification</w:t>
      </w:r>
      <w:r w:rsidRPr="003B5CF8">
        <w:rPr>
          <w:rFonts w:ascii="Arial" w:hAnsi="Arial" w:cs="Arial"/>
        </w:rPr>
        <w:t>.</w:t>
      </w:r>
      <w:bookmarkEnd w:id="3"/>
    </w:p>
    <w:p w14:paraId="30FD48AD" w14:textId="44ADF391" w:rsidR="005D04C2" w:rsidRPr="00336362" w:rsidRDefault="003B5CF8" w:rsidP="00336362">
      <w:pPr>
        <w:pStyle w:val="Caption"/>
        <w:jc w:val="both"/>
        <w:rPr>
          <w:rFonts w:ascii="Arial" w:hAnsi="Arial" w:cs="Arial"/>
        </w:rPr>
      </w:pPr>
      <w:bookmarkStart w:id="4" w:name="_Ref127552105"/>
      <w:r w:rsidRPr="00352264">
        <w:rPr>
          <w:rFonts w:ascii="Arial" w:hAnsi="Arial" w:cs="Arial"/>
        </w:rPr>
        <w:t xml:space="preserve">Proposal </w:t>
      </w:r>
      <w:r w:rsidRPr="00352264">
        <w:rPr>
          <w:rFonts w:ascii="Arial" w:hAnsi="Arial" w:cs="Arial"/>
        </w:rPr>
        <w:fldChar w:fldCharType="begin"/>
      </w:r>
      <w:r w:rsidRPr="00352264">
        <w:rPr>
          <w:rFonts w:ascii="Arial" w:hAnsi="Arial" w:cs="Arial"/>
        </w:rPr>
        <w:instrText xml:space="preserve"> SEQ Proposal \* ARABIC </w:instrText>
      </w:r>
      <w:r w:rsidRPr="00352264">
        <w:rPr>
          <w:rFonts w:ascii="Arial" w:hAnsi="Arial" w:cs="Arial"/>
        </w:rPr>
        <w:fldChar w:fldCharType="separate"/>
      </w:r>
      <w:r w:rsidR="00C07D26">
        <w:rPr>
          <w:rFonts w:ascii="Arial" w:hAnsi="Arial" w:cs="Arial"/>
          <w:noProof/>
        </w:rPr>
        <w:t>3</w:t>
      </w:r>
      <w:r w:rsidRPr="00352264">
        <w:rPr>
          <w:rFonts w:ascii="Arial" w:hAnsi="Arial" w:cs="Arial"/>
        </w:rPr>
        <w:fldChar w:fldCharType="end"/>
      </w:r>
      <w:r w:rsidRPr="00352264">
        <w:rPr>
          <w:rFonts w:ascii="Arial" w:hAnsi="Arial" w:cs="Arial"/>
        </w:rPr>
        <w:t xml:space="preserve">: </w:t>
      </w:r>
      <w:r w:rsidR="00E6121E">
        <w:rPr>
          <w:rFonts w:ascii="Arial" w:hAnsi="Arial" w:cs="Arial"/>
        </w:rPr>
        <w:t>RAN4 not to define t</w:t>
      </w:r>
      <w:r w:rsidRPr="00352264">
        <w:rPr>
          <w:rFonts w:ascii="Arial" w:hAnsi="Arial" w:cs="Arial"/>
        </w:rPr>
        <w:t xml:space="preserve">est cases </w:t>
      </w:r>
      <w:r w:rsidR="00E6121E">
        <w:rPr>
          <w:rFonts w:ascii="Arial" w:hAnsi="Arial" w:cs="Arial"/>
        </w:rPr>
        <w:t xml:space="preserve">for </w:t>
      </w:r>
      <w:r w:rsidR="00E6121E" w:rsidRPr="00E6121E">
        <w:rPr>
          <w:rFonts w:ascii="Arial" w:hAnsi="Arial" w:cs="Arial"/>
        </w:rPr>
        <w:t>UE not dropping of UL resources when the timing advance is decreasing from one segment to the next segment</w:t>
      </w:r>
      <w:r w:rsidRPr="00352264">
        <w:rPr>
          <w:rFonts w:ascii="Arial" w:hAnsi="Arial" w:cs="Arial"/>
        </w:rPr>
        <w:t>.</w:t>
      </w:r>
      <w:bookmarkEnd w:id="4"/>
      <w:r w:rsidRPr="00352264">
        <w:rPr>
          <w:rFonts w:ascii="Arial" w:hAnsi="Arial" w:cs="Arial"/>
        </w:rPr>
        <w:t xml:space="preserve"> </w:t>
      </w:r>
    </w:p>
    <w:p w14:paraId="1CFEBE1C" w14:textId="0C7101D7" w:rsidR="005626FB" w:rsidRPr="008E5B48" w:rsidRDefault="005626FB" w:rsidP="005626FB">
      <w:pPr>
        <w:pStyle w:val="Heading1"/>
        <w:rPr>
          <w:rFonts w:cs="Arial"/>
          <w:lang w:eastAsia="ja-JP"/>
        </w:rPr>
      </w:pPr>
      <w:r w:rsidRPr="008E5B48">
        <w:rPr>
          <w:rFonts w:cs="Arial"/>
          <w:lang w:eastAsia="ja-JP"/>
        </w:rPr>
        <w:t xml:space="preserve">RRM </w:t>
      </w:r>
      <w:r>
        <w:rPr>
          <w:rFonts w:eastAsia="新細明體" w:cs="Arial" w:hint="eastAsia"/>
          <w:lang w:eastAsia="zh-TW"/>
        </w:rPr>
        <w:t>t</w:t>
      </w:r>
      <w:r>
        <w:rPr>
          <w:rFonts w:eastAsia="新細明體" w:cs="Arial"/>
          <w:lang w:eastAsia="zh-TW"/>
        </w:rPr>
        <w:t xml:space="preserve">est case </w:t>
      </w:r>
      <w:r w:rsidR="00C51A9B">
        <w:rPr>
          <w:rFonts w:eastAsia="新細明體" w:cs="Arial"/>
          <w:lang w:eastAsia="zh-TW"/>
        </w:rPr>
        <w:t>list</w:t>
      </w:r>
      <w:r w:rsidRPr="008E5B48">
        <w:rPr>
          <w:rFonts w:cs="Arial"/>
          <w:lang w:eastAsia="ja-JP"/>
        </w:rPr>
        <w:t xml:space="preserve"> </w:t>
      </w:r>
    </w:p>
    <w:p w14:paraId="3B14367E" w14:textId="29C24F43" w:rsidR="00CA7807" w:rsidRPr="00CA7807" w:rsidRDefault="00CA7807" w:rsidP="00CA7807">
      <w:pPr>
        <w:pStyle w:val="Heading4"/>
        <w:numPr>
          <w:ilvl w:val="0"/>
          <w:numId w:val="0"/>
        </w:numPr>
        <w:rPr>
          <w:rFonts w:cs="Arial"/>
          <w:u w:val="single"/>
        </w:rPr>
      </w:pPr>
      <w:r w:rsidRPr="00CA7807">
        <w:rPr>
          <w:rFonts w:cs="Arial"/>
          <w:u w:val="single"/>
        </w:rPr>
        <w:t>List of Tests for IoT NTN for NB-IoT</w:t>
      </w:r>
    </w:p>
    <w:p w14:paraId="78CCFC30" w14:textId="05F1B408" w:rsidR="006B2CBF" w:rsidRPr="00C56B8A" w:rsidRDefault="00CA7807" w:rsidP="00CA7807">
      <w:pPr>
        <w:jc w:val="both"/>
        <w:rPr>
          <w:rFonts w:eastAsia="Times New Roman"/>
          <w:lang w:val="en-US"/>
        </w:rPr>
      </w:pPr>
      <w:r>
        <w:t>T</w:t>
      </w:r>
      <w:r>
        <w:t xml:space="preserve">he following </w:t>
      </w:r>
      <w:r w:rsidRPr="00D20EB4">
        <w:t xml:space="preserve">test cases list for IoT NTN </w:t>
      </w:r>
      <w:r>
        <w:t>is based on</w:t>
      </w:r>
      <w:r w:rsidR="00C56B8A" w:rsidRPr="00C56B8A">
        <w:rPr>
          <w:rFonts w:eastAsia="Times New Roman"/>
          <w:lang w:val="en-US"/>
        </w:rPr>
        <w:t xml:space="preserve"> WF [1]</w:t>
      </w:r>
      <w:r>
        <w:rPr>
          <w:rFonts w:eastAsia="Times New Roman"/>
          <w:lang w:val="en-US"/>
        </w:rPr>
        <w:t>, while some test</w:t>
      </w:r>
      <w:r w:rsidR="00C56B8A" w:rsidRPr="00C56B8A">
        <w:rPr>
          <w:rFonts w:eastAsia="Times New Roman"/>
          <w:lang w:val="en-US"/>
        </w:rPr>
        <w:t xml:space="preserve"> has been revised for standalone operation, as </w:t>
      </w:r>
      <w:r w:rsidR="00C51A9B" w:rsidRPr="00C56B8A">
        <w:rPr>
          <w:rFonts w:eastAsia="Times New Roman"/>
          <w:lang w:val="en-US"/>
        </w:rPr>
        <w:t>proposed</w:t>
      </w:r>
      <w:r w:rsidR="00C56B8A" w:rsidRPr="00C56B8A">
        <w:rPr>
          <w:rFonts w:eastAsia="Times New Roman"/>
          <w:lang w:val="en-US"/>
        </w:rPr>
        <w:t xml:space="preserve"> in Proposal 1. </w:t>
      </w:r>
    </w:p>
    <w:tbl>
      <w:tblPr>
        <w:tblStyle w:val="TableGrid"/>
        <w:tblW w:w="0" w:type="auto"/>
        <w:tblLook w:val="04A0" w:firstRow="1" w:lastRow="0" w:firstColumn="1" w:lastColumn="0" w:noHBand="0" w:noVBand="1"/>
      </w:tblPr>
      <w:tblGrid>
        <w:gridCol w:w="1217"/>
        <w:gridCol w:w="1110"/>
        <w:gridCol w:w="5039"/>
        <w:gridCol w:w="709"/>
        <w:gridCol w:w="1556"/>
      </w:tblGrid>
      <w:tr w:rsidR="00230C25" w14:paraId="0909DC3E" w14:textId="5112FC9D" w:rsidTr="006F3EE4">
        <w:trPr>
          <w:trHeight w:val="459"/>
        </w:trPr>
        <w:tc>
          <w:tcPr>
            <w:tcW w:w="1217" w:type="dxa"/>
          </w:tcPr>
          <w:p w14:paraId="6AF3B2A0" w14:textId="77777777" w:rsidR="00230C25" w:rsidRPr="00BE7142" w:rsidRDefault="00230C25" w:rsidP="00C849F2">
            <w:pPr>
              <w:rPr>
                <w:rFonts w:eastAsiaTheme="minorEastAsia"/>
                <w:sz w:val="16"/>
                <w:szCs w:val="16"/>
                <w:lang w:val="sv-SE" w:eastAsia="zh-CN"/>
              </w:rPr>
            </w:pPr>
          </w:p>
        </w:tc>
        <w:tc>
          <w:tcPr>
            <w:tcW w:w="1110" w:type="dxa"/>
          </w:tcPr>
          <w:p w14:paraId="22188143" w14:textId="77777777" w:rsidR="00230C25" w:rsidRPr="000B3A03" w:rsidRDefault="00230C25" w:rsidP="00C849F2">
            <w:pPr>
              <w:rPr>
                <w:sz w:val="16"/>
                <w:szCs w:val="16"/>
              </w:rPr>
            </w:pPr>
          </w:p>
        </w:tc>
        <w:tc>
          <w:tcPr>
            <w:tcW w:w="5039" w:type="dxa"/>
          </w:tcPr>
          <w:p w14:paraId="2123B8CA" w14:textId="77777777" w:rsidR="00230C25" w:rsidRPr="000B3A03" w:rsidRDefault="00230C25" w:rsidP="00C849F2">
            <w:pPr>
              <w:rPr>
                <w:sz w:val="16"/>
                <w:szCs w:val="16"/>
              </w:rPr>
            </w:pPr>
          </w:p>
        </w:tc>
        <w:tc>
          <w:tcPr>
            <w:tcW w:w="709" w:type="dxa"/>
          </w:tcPr>
          <w:p w14:paraId="7274E1DD" w14:textId="77777777" w:rsidR="00230C25" w:rsidRPr="00521337" w:rsidRDefault="00230C25" w:rsidP="00C849F2">
            <w:pPr>
              <w:rPr>
                <w:rFonts w:eastAsia="新細明體"/>
                <w:b/>
                <w:bCs/>
                <w:sz w:val="16"/>
                <w:szCs w:val="16"/>
                <w:lang w:eastAsia="zh-TW"/>
              </w:rPr>
            </w:pPr>
            <w:r w:rsidRPr="00521337">
              <w:rPr>
                <w:rFonts w:eastAsia="新細明體" w:hint="eastAsia"/>
                <w:b/>
                <w:bCs/>
                <w:sz w:val="16"/>
                <w:szCs w:val="16"/>
                <w:lang w:eastAsia="zh-TW"/>
              </w:rPr>
              <w:t>#</w:t>
            </w:r>
          </w:p>
        </w:tc>
        <w:tc>
          <w:tcPr>
            <w:tcW w:w="1556" w:type="dxa"/>
          </w:tcPr>
          <w:p w14:paraId="6071F45E" w14:textId="2E56131F" w:rsidR="00230C25" w:rsidRPr="00521337" w:rsidRDefault="00DB2F69" w:rsidP="00C849F2">
            <w:pPr>
              <w:rPr>
                <w:rFonts w:eastAsia="新細明體"/>
                <w:b/>
                <w:bCs/>
                <w:sz w:val="16"/>
                <w:szCs w:val="16"/>
                <w:lang w:eastAsia="zh-TW"/>
              </w:rPr>
            </w:pPr>
            <w:r>
              <w:rPr>
                <w:rFonts w:eastAsia="新細明體"/>
                <w:b/>
                <w:bCs/>
                <w:sz w:val="16"/>
                <w:szCs w:val="16"/>
                <w:lang w:eastAsia="zh-TW"/>
              </w:rPr>
              <w:t xml:space="preserve">(for information) </w:t>
            </w:r>
            <w:r w:rsidR="00CA7807">
              <w:rPr>
                <w:rFonts w:eastAsia="新細明體"/>
                <w:b/>
                <w:bCs/>
                <w:sz w:val="16"/>
                <w:szCs w:val="16"/>
                <w:lang w:eastAsia="zh-TW"/>
              </w:rPr>
              <w:t>impacted by satellite info is not available for neighbour</w:t>
            </w:r>
            <w:r w:rsidR="00CA7807">
              <w:rPr>
                <w:rFonts w:eastAsia="新細明體"/>
                <w:b/>
                <w:bCs/>
                <w:sz w:val="16"/>
                <w:szCs w:val="16"/>
                <w:lang w:eastAsia="zh-TW"/>
              </w:rPr>
              <w:t xml:space="preserve"> cell</w:t>
            </w:r>
            <w:r w:rsidR="00CA7807">
              <w:rPr>
                <w:rFonts w:eastAsia="新細明體"/>
                <w:b/>
                <w:bCs/>
                <w:sz w:val="16"/>
                <w:szCs w:val="16"/>
                <w:lang w:eastAsia="zh-TW"/>
              </w:rPr>
              <w:t xml:space="preserve"> for R17 </w:t>
            </w:r>
          </w:p>
        </w:tc>
      </w:tr>
      <w:tr w:rsidR="00230C25" w14:paraId="4B45CBE7" w14:textId="0EB8921E" w:rsidTr="006F3EE4">
        <w:trPr>
          <w:trHeight w:val="459"/>
        </w:trPr>
        <w:tc>
          <w:tcPr>
            <w:tcW w:w="1217" w:type="dxa"/>
            <w:vMerge w:val="restart"/>
          </w:tcPr>
          <w:p w14:paraId="5A52DADD" w14:textId="77777777" w:rsidR="00230C25" w:rsidRPr="000B3A03" w:rsidRDefault="00230C25" w:rsidP="00C849F2">
            <w:pPr>
              <w:rPr>
                <w:rFonts w:eastAsiaTheme="minorEastAsia"/>
                <w:sz w:val="16"/>
                <w:szCs w:val="16"/>
                <w:lang w:val="en-US" w:eastAsia="zh-CN"/>
              </w:rPr>
            </w:pPr>
            <w:r w:rsidRPr="000B3A03">
              <w:rPr>
                <w:rFonts w:eastAsiaTheme="minorEastAsia"/>
                <w:sz w:val="16"/>
                <w:szCs w:val="16"/>
                <w:lang w:val="en-US" w:eastAsia="zh-CN"/>
              </w:rPr>
              <w:t>RRC_IDLE state</w:t>
            </w:r>
          </w:p>
        </w:tc>
        <w:tc>
          <w:tcPr>
            <w:tcW w:w="1110" w:type="dxa"/>
            <w:vMerge w:val="restart"/>
          </w:tcPr>
          <w:p w14:paraId="37A32DCC" w14:textId="77777777" w:rsidR="00230C25" w:rsidRPr="000B3A03" w:rsidRDefault="00230C25" w:rsidP="00C849F2">
            <w:pPr>
              <w:rPr>
                <w:rFonts w:eastAsiaTheme="minorEastAsia"/>
                <w:sz w:val="16"/>
                <w:szCs w:val="16"/>
                <w:lang w:val="en-US" w:eastAsia="zh-CN"/>
              </w:rPr>
            </w:pPr>
            <w:r w:rsidRPr="000B3A03">
              <w:rPr>
                <w:sz w:val="16"/>
                <w:szCs w:val="16"/>
              </w:rPr>
              <w:t>Cell Re-Selection</w:t>
            </w:r>
          </w:p>
        </w:tc>
        <w:tc>
          <w:tcPr>
            <w:tcW w:w="5039" w:type="dxa"/>
          </w:tcPr>
          <w:p w14:paraId="246484A5" w14:textId="5613E32C" w:rsidR="00230C25" w:rsidRPr="00C56B8A" w:rsidRDefault="00230C25" w:rsidP="00C849F2">
            <w:pPr>
              <w:rPr>
                <w:sz w:val="16"/>
                <w:szCs w:val="16"/>
              </w:rPr>
            </w:pPr>
            <w:r w:rsidRPr="000B3A03">
              <w:rPr>
                <w:sz w:val="16"/>
                <w:szCs w:val="16"/>
              </w:rPr>
              <w:t>HD – FDD Intra frequency case for UE Category NB1 in normal coverage</w:t>
            </w:r>
          </w:p>
        </w:tc>
        <w:tc>
          <w:tcPr>
            <w:tcW w:w="709" w:type="dxa"/>
          </w:tcPr>
          <w:p w14:paraId="3F416829" w14:textId="77777777" w:rsidR="00230C25" w:rsidRPr="00521337" w:rsidRDefault="00230C25" w:rsidP="00C849F2">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c>
          <w:tcPr>
            <w:tcW w:w="1556" w:type="dxa"/>
          </w:tcPr>
          <w:p w14:paraId="59CA45D0" w14:textId="19EFCB79" w:rsidR="00230C25" w:rsidRDefault="00DB2F69" w:rsidP="00C849F2">
            <w:pPr>
              <w:rPr>
                <w:rFonts w:eastAsia="新細明體"/>
                <w:sz w:val="16"/>
                <w:szCs w:val="16"/>
                <w:lang w:eastAsia="zh-TW"/>
              </w:rPr>
            </w:pPr>
            <w:r>
              <w:rPr>
                <w:rFonts w:eastAsia="新細明體"/>
                <w:sz w:val="16"/>
                <w:szCs w:val="16"/>
                <w:lang w:eastAsia="zh-TW"/>
              </w:rPr>
              <w:t>Yes</w:t>
            </w:r>
          </w:p>
        </w:tc>
      </w:tr>
      <w:tr w:rsidR="00DB2F69" w14:paraId="735FFB42" w14:textId="3FE53041" w:rsidTr="006F3EE4">
        <w:trPr>
          <w:trHeight w:val="457"/>
        </w:trPr>
        <w:tc>
          <w:tcPr>
            <w:tcW w:w="1217" w:type="dxa"/>
            <w:vMerge/>
          </w:tcPr>
          <w:p w14:paraId="4FAC430B" w14:textId="77777777" w:rsidR="00DB2F69" w:rsidRPr="000B3A03" w:rsidRDefault="00DB2F69" w:rsidP="00DB2F69">
            <w:pPr>
              <w:rPr>
                <w:rFonts w:eastAsiaTheme="minorEastAsia"/>
                <w:sz w:val="16"/>
                <w:szCs w:val="16"/>
                <w:lang w:val="en-US" w:eastAsia="zh-CN"/>
              </w:rPr>
            </w:pPr>
          </w:p>
        </w:tc>
        <w:tc>
          <w:tcPr>
            <w:tcW w:w="1110" w:type="dxa"/>
            <w:vMerge/>
          </w:tcPr>
          <w:p w14:paraId="1E94ECF1" w14:textId="77777777" w:rsidR="00DB2F69" w:rsidRPr="000B3A03" w:rsidRDefault="00DB2F69" w:rsidP="00DB2F69">
            <w:pPr>
              <w:rPr>
                <w:sz w:val="16"/>
                <w:szCs w:val="16"/>
              </w:rPr>
            </w:pPr>
          </w:p>
        </w:tc>
        <w:tc>
          <w:tcPr>
            <w:tcW w:w="5039" w:type="dxa"/>
          </w:tcPr>
          <w:p w14:paraId="461B3EA5" w14:textId="01AFF342" w:rsidR="00DB2F69" w:rsidRPr="000B3A03" w:rsidRDefault="00DB2F69" w:rsidP="00DB2F69">
            <w:pPr>
              <w:rPr>
                <w:sz w:val="16"/>
                <w:szCs w:val="16"/>
              </w:rPr>
            </w:pPr>
            <w:r w:rsidRPr="000B3A03">
              <w:rPr>
                <w:sz w:val="16"/>
                <w:szCs w:val="16"/>
              </w:rPr>
              <w:t>HD – FDD Inter frequency case for UE Category NB1 in normal coverage</w:t>
            </w:r>
          </w:p>
        </w:tc>
        <w:tc>
          <w:tcPr>
            <w:tcW w:w="709" w:type="dxa"/>
          </w:tcPr>
          <w:p w14:paraId="1E3F0999"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1-2</w:t>
            </w:r>
          </w:p>
        </w:tc>
        <w:tc>
          <w:tcPr>
            <w:tcW w:w="1556" w:type="dxa"/>
          </w:tcPr>
          <w:p w14:paraId="5678F279" w14:textId="719D7C15" w:rsidR="00DB2F69" w:rsidRDefault="00DB2F69" w:rsidP="00DB2F69">
            <w:pPr>
              <w:rPr>
                <w:rFonts w:eastAsia="新細明體"/>
                <w:sz w:val="16"/>
                <w:szCs w:val="16"/>
                <w:lang w:eastAsia="zh-TW"/>
              </w:rPr>
            </w:pPr>
            <w:r w:rsidRPr="0067690F">
              <w:rPr>
                <w:rFonts w:eastAsia="新細明體"/>
                <w:sz w:val="16"/>
                <w:szCs w:val="16"/>
                <w:lang w:eastAsia="zh-TW"/>
              </w:rPr>
              <w:t>Yes</w:t>
            </w:r>
          </w:p>
        </w:tc>
      </w:tr>
      <w:tr w:rsidR="00DB2F69" w14:paraId="6B7BD2A9" w14:textId="78FAE305" w:rsidTr="006F3EE4">
        <w:trPr>
          <w:trHeight w:val="457"/>
        </w:trPr>
        <w:tc>
          <w:tcPr>
            <w:tcW w:w="1217" w:type="dxa"/>
            <w:vMerge/>
          </w:tcPr>
          <w:p w14:paraId="44371A86" w14:textId="77777777" w:rsidR="00DB2F69" w:rsidRPr="000B3A03" w:rsidRDefault="00DB2F69" w:rsidP="00DB2F69">
            <w:pPr>
              <w:rPr>
                <w:rFonts w:eastAsiaTheme="minorEastAsia"/>
                <w:sz w:val="16"/>
                <w:szCs w:val="16"/>
                <w:lang w:val="en-US" w:eastAsia="zh-CN"/>
              </w:rPr>
            </w:pPr>
          </w:p>
        </w:tc>
        <w:tc>
          <w:tcPr>
            <w:tcW w:w="1110" w:type="dxa"/>
            <w:vMerge/>
          </w:tcPr>
          <w:p w14:paraId="110150C9" w14:textId="77777777" w:rsidR="00DB2F69" w:rsidRPr="000B3A03" w:rsidRDefault="00DB2F69" w:rsidP="00DB2F69">
            <w:pPr>
              <w:rPr>
                <w:sz w:val="16"/>
                <w:szCs w:val="16"/>
              </w:rPr>
            </w:pPr>
          </w:p>
        </w:tc>
        <w:tc>
          <w:tcPr>
            <w:tcW w:w="5039" w:type="dxa"/>
          </w:tcPr>
          <w:p w14:paraId="5AA3A942" w14:textId="02A616AD" w:rsidR="00DB2F69" w:rsidRPr="000B3A03" w:rsidRDefault="00DB2F69" w:rsidP="00DB2F69">
            <w:pPr>
              <w:rPr>
                <w:sz w:val="16"/>
                <w:szCs w:val="16"/>
              </w:rPr>
            </w:pPr>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coverage with </w:t>
            </w:r>
            <w:r w:rsidRPr="00C849F2">
              <w:rPr>
                <w:sz w:val="16"/>
                <w:szCs w:val="16"/>
                <w:highlight w:val="cyan"/>
              </w:rPr>
              <w:t>serving cell RRM measurement relaxation</w:t>
            </w:r>
          </w:p>
        </w:tc>
        <w:tc>
          <w:tcPr>
            <w:tcW w:w="709" w:type="dxa"/>
          </w:tcPr>
          <w:p w14:paraId="53A13BB1"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1-3</w:t>
            </w:r>
          </w:p>
        </w:tc>
        <w:tc>
          <w:tcPr>
            <w:tcW w:w="1556" w:type="dxa"/>
          </w:tcPr>
          <w:p w14:paraId="4BE43991" w14:textId="41AE1A61" w:rsidR="00DB2F69" w:rsidRDefault="00DB2F69" w:rsidP="00DB2F69">
            <w:pPr>
              <w:rPr>
                <w:rFonts w:eastAsia="新細明體"/>
                <w:sz w:val="16"/>
                <w:szCs w:val="16"/>
                <w:lang w:eastAsia="zh-TW"/>
              </w:rPr>
            </w:pPr>
            <w:r w:rsidRPr="0067690F">
              <w:rPr>
                <w:rFonts w:eastAsia="新細明體"/>
                <w:sz w:val="16"/>
                <w:szCs w:val="16"/>
                <w:lang w:eastAsia="zh-TW"/>
              </w:rPr>
              <w:t>Yes</w:t>
            </w:r>
          </w:p>
        </w:tc>
      </w:tr>
      <w:tr w:rsidR="00DB2F69" w14:paraId="07A3C224" w14:textId="0D81482B" w:rsidTr="006F3EE4">
        <w:trPr>
          <w:trHeight w:val="457"/>
        </w:trPr>
        <w:tc>
          <w:tcPr>
            <w:tcW w:w="1217" w:type="dxa"/>
            <w:vMerge/>
          </w:tcPr>
          <w:p w14:paraId="084D83AD" w14:textId="77777777" w:rsidR="00DB2F69" w:rsidRPr="000B3A03" w:rsidRDefault="00DB2F69" w:rsidP="00DB2F69">
            <w:pPr>
              <w:rPr>
                <w:rFonts w:eastAsiaTheme="minorEastAsia"/>
                <w:sz w:val="16"/>
                <w:szCs w:val="16"/>
                <w:lang w:val="en-US" w:eastAsia="zh-CN"/>
              </w:rPr>
            </w:pPr>
          </w:p>
        </w:tc>
        <w:tc>
          <w:tcPr>
            <w:tcW w:w="1110" w:type="dxa"/>
            <w:vMerge/>
          </w:tcPr>
          <w:p w14:paraId="20C13514" w14:textId="77777777" w:rsidR="00DB2F69" w:rsidRPr="000B3A03" w:rsidRDefault="00DB2F69" w:rsidP="00DB2F69">
            <w:pPr>
              <w:rPr>
                <w:sz w:val="16"/>
                <w:szCs w:val="16"/>
              </w:rPr>
            </w:pPr>
          </w:p>
        </w:tc>
        <w:tc>
          <w:tcPr>
            <w:tcW w:w="5039" w:type="dxa"/>
          </w:tcPr>
          <w:p w14:paraId="2F1E00B5" w14:textId="1B25E599" w:rsidR="00DB2F69" w:rsidRPr="000B3A03" w:rsidRDefault="00DB2F69" w:rsidP="00DB2F69">
            <w:pPr>
              <w:rPr>
                <w:sz w:val="16"/>
                <w:szCs w:val="16"/>
              </w:rPr>
            </w:pPr>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p>
        </w:tc>
        <w:tc>
          <w:tcPr>
            <w:tcW w:w="709" w:type="dxa"/>
          </w:tcPr>
          <w:p w14:paraId="2D0DDB53"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1-4</w:t>
            </w:r>
          </w:p>
        </w:tc>
        <w:tc>
          <w:tcPr>
            <w:tcW w:w="1556" w:type="dxa"/>
          </w:tcPr>
          <w:p w14:paraId="33BA60F4" w14:textId="4F36D2AE" w:rsidR="00DB2F69" w:rsidRDefault="00DB2F69" w:rsidP="00DB2F69">
            <w:pPr>
              <w:rPr>
                <w:rFonts w:eastAsia="新細明體"/>
                <w:sz w:val="16"/>
                <w:szCs w:val="16"/>
                <w:lang w:eastAsia="zh-TW"/>
              </w:rPr>
            </w:pPr>
            <w:r w:rsidRPr="0067690F">
              <w:rPr>
                <w:rFonts w:eastAsia="新細明體"/>
                <w:sz w:val="16"/>
                <w:szCs w:val="16"/>
                <w:lang w:eastAsia="zh-TW"/>
              </w:rPr>
              <w:t>Yes</w:t>
            </w:r>
          </w:p>
        </w:tc>
      </w:tr>
      <w:tr w:rsidR="00230C25" w14:paraId="7C34A9AF" w14:textId="1026477C" w:rsidTr="006F3EE4">
        <w:tc>
          <w:tcPr>
            <w:tcW w:w="1217" w:type="dxa"/>
          </w:tcPr>
          <w:p w14:paraId="305BA164" w14:textId="77777777" w:rsidR="00230C25" w:rsidRPr="000B3A03" w:rsidRDefault="00230C25" w:rsidP="00C849F2">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10" w:type="dxa"/>
          </w:tcPr>
          <w:p w14:paraId="464B49A7" w14:textId="77777777" w:rsidR="00230C25" w:rsidRPr="000B3A03" w:rsidRDefault="00230C25" w:rsidP="00C849F2">
            <w:pPr>
              <w:rPr>
                <w:rFonts w:eastAsiaTheme="minorEastAsia"/>
                <w:sz w:val="16"/>
                <w:szCs w:val="16"/>
                <w:lang w:val="en-US" w:eastAsia="zh-CN"/>
              </w:rPr>
            </w:pPr>
            <w:r>
              <w:rPr>
                <w:rFonts w:eastAsiaTheme="minorEastAsia"/>
                <w:sz w:val="16"/>
                <w:szCs w:val="16"/>
                <w:lang w:val="en-US" w:eastAsia="zh-CN"/>
              </w:rPr>
              <w:t>NA</w:t>
            </w:r>
          </w:p>
        </w:tc>
        <w:tc>
          <w:tcPr>
            <w:tcW w:w="5039" w:type="dxa"/>
          </w:tcPr>
          <w:p w14:paraId="51555AB7" w14:textId="77777777" w:rsidR="00230C25" w:rsidRPr="000B3A03" w:rsidRDefault="00230C25" w:rsidP="00C849F2">
            <w:pPr>
              <w:rPr>
                <w:rFonts w:eastAsiaTheme="minorEastAsia"/>
                <w:sz w:val="16"/>
                <w:szCs w:val="16"/>
                <w:lang w:eastAsia="zh-CN"/>
              </w:rPr>
            </w:pPr>
            <w:r>
              <w:rPr>
                <w:rFonts w:eastAsiaTheme="minorEastAsia"/>
                <w:sz w:val="16"/>
                <w:szCs w:val="16"/>
                <w:lang w:eastAsia="zh-CN"/>
              </w:rPr>
              <w:t>NA</w:t>
            </w:r>
          </w:p>
        </w:tc>
        <w:tc>
          <w:tcPr>
            <w:tcW w:w="709" w:type="dxa"/>
          </w:tcPr>
          <w:p w14:paraId="52861085" w14:textId="77777777" w:rsidR="00230C25" w:rsidRPr="00521337" w:rsidRDefault="00230C25" w:rsidP="00C849F2">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.a.</w:t>
            </w:r>
          </w:p>
        </w:tc>
        <w:tc>
          <w:tcPr>
            <w:tcW w:w="1556" w:type="dxa"/>
          </w:tcPr>
          <w:p w14:paraId="27912788" w14:textId="77777777" w:rsidR="00230C25" w:rsidRDefault="00230C25" w:rsidP="00C849F2">
            <w:pPr>
              <w:rPr>
                <w:rFonts w:eastAsia="新細明體"/>
                <w:sz w:val="16"/>
                <w:szCs w:val="16"/>
                <w:lang w:eastAsia="zh-TW"/>
              </w:rPr>
            </w:pPr>
          </w:p>
        </w:tc>
      </w:tr>
      <w:tr w:rsidR="00DB2F69" w14:paraId="3A735A25" w14:textId="06A64AD3" w:rsidTr="006F3EE4">
        <w:tc>
          <w:tcPr>
            <w:tcW w:w="1217" w:type="dxa"/>
            <w:vMerge w:val="restart"/>
          </w:tcPr>
          <w:p w14:paraId="0B5EA9F2" w14:textId="77777777" w:rsidR="00DB2F69" w:rsidRPr="000B3A03" w:rsidRDefault="00DB2F69" w:rsidP="00DB2F69">
            <w:pPr>
              <w:rPr>
                <w:rFonts w:eastAsiaTheme="minorEastAsia"/>
                <w:sz w:val="16"/>
                <w:szCs w:val="16"/>
                <w:lang w:val="en-US" w:eastAsia="zh-CN"/>
              </w:rPr>
            </w:pPr>
            <w:r w:rsidRPr="000B3A03">
              <w:rPr>
                <w:sz w:val="16"/>
                <w:szCs w:val="16"/>
              </w:rPr>
              <w:t>RRC Connection Control</w:t>
            </w:r>
          </w:p>
        </w:tc>
        <w:tc>
          <w:tcPr>
            <w:tcW w:w="1110" w:type="dxa"/>
            <w:vMerge w:val="restart"/>
          </w:tcPr>
          <w:p w14:paraId="49AA56B2" w14:textId="77777777" w:rsidR="00DB2F69" w:rsidRPr="000B3A03" w:rsidRDefault="00DB2F69" w:rsidP="00DB2F69">
            <w:pPr>
              <w:rPr>
                <w:rFonts w:eastAsiaTheme="minorEastAsia"/>
                <w:sz w:val="16"/>
                <w:szCs w:val="16"/>
                <w:lang w:val="en-US" w:eastAsia="zh-CN"/>
              </w:rPr>
            </w:pPr>
            <w:r w:rsidRPr="000B3A03">
              <w:rPr>
                <w:snapToGrid w:val="0"/>
                <w:sz w:val="16"/>
                <w:szCs w:val="16"/>
              </w:rPr>
              <w:t>RRC Re-establishment</w:t>
            </w:r>
          </w:p>
        </w:tc>
        <w:tc>
          <w:tcPr>
            <w:tcW w:w="5039" w:type="dxa"/>
          </w:tcPr>
          <w:p w14:paraId="26CCC3D5" w14:textId="6A337307" w:rsidR="00DB2F69" w:rsidRPr="000B3A03" w:rsidRDefault="00DB2F69" w:rsidP="00DB2F69">
            <w:pPr>
              <w:rPr>
                <w:snapToGrid w:val="0"/>
                <w:sz w:val="16"/>
                <w:szCs w:val="16"/>
                <w:lang w:eastAsia="zh-CN"/>
              </w:rPr>
            </w:pPr>
            <w:r w:rsidRPr="000B3A03">
              <w:rPr>
                <w:snapToGrid w:val="0"/>
                <w:sz w:val="16"/>
                <w:szCs w:val="16"/>
              </w:rPr>
              <w:t>HD-FDD Intra-frequency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snapToGrid w:val="0"/>
                <w:sz w:val="16"/>
                <w:szCs w:val="16"/>
                <w:lang w:eastAsia="zh-CN"/>
              </w:rPr>
              <w:t>enhanced</w:t>
            </w:r>
            <w:r w:rsidRPr="000B3A03">
              <w:rPr>
                <w:rFonts w:hint="eastAsia"/>
                <w:snapToGrid w:val="0"/>
                <w:sz w:val="16"/>
                <w:szCs w:val="16"/>
                <w:lang w:eastAsia="zh-CN"/>
              </w:rPr>
              <w:t xml:space="preserve"> coverage</w:t>
            </w:r>
          </w:p>
        </w:tc>
        <w:tc>
          <w:tcPr>
            <w:tcW w:w="709" w:type="dxa"/>
          </w:tcPr>
          <w:p w14:paraId="18817BB4" w14:textId="77777777" w:rsidR="00DB2F69" w:rsidRPr="000B3A03" w:rsidRDefault="00DB2F69" w:rsidP="00DB2F69">
            <w:pPr>
              <w:rPr>
                <w:snapToGrid w:val="0"/>
                <w:sz w:val="16"/>
                <w:szCs w:val="16"/>
              </w:rPr>
            </w:pPr>
            <w:r>
              <w:rPr>
                <w:rFonts w:eastAsia="新細明體" w:hint="eastAsia"/>
                <w:sz w:val="16"/>
                <w:szCs w:val="16"/>
                <w:lang w:eastAsia="zh-TW"/>
              </w:rPr>
              <w:t>N</w:t>
            </w:r>
            <w:r>
              <w:rPr>
                <w:rFonts w:eastAsia="新細明體"/>
                <w:sz w:val="16"/>
                <w:szCs w:val="16"/>
                <w:lang w:eastAsia="zh-TW"/>
              </w:rPr>
              <w:t>B 2-1</w:t>
            </w:r>
          </w:p>
        </w:tc>
        <w:tc>
          <w:tcPr>
            <w:tcW w:w="1556" w:type="dxa"/>
          </w:tcPr>
          <w:p w14:paraId="34913FE5" w14:textId="4B8B5388" w:rsidR="00DB2F69" w:rsidRDefault="00DB2F69" w:rsidP="00DB2F69">
            <w:pPr>
              <w:rPr>
                <w:rFonts w:eastAsia="新細明體"/>
                <w:sz w:val="16"/>
                <w:szCs w:val="16"/>
                <w:lang w:eastAsia="zh-TW"/>
              </w:rPr>
            </w:pPr>
            <w:r w:rsidRPr="00A81438">
              <w:rPr>
                <w:rFonts w:eastAsia="新細明體"/>
                <w:sz w:val="16"/>
                <w:szCs w:val="16"/>
                <w:lang w:eastAsia="zh-TW"/>
              </w:rPr>
              <w:t>Yes</w:t>
            </w:r>
          </w:p>
        </w:tc>
      </w:tr>
      <w:tr w:rsidR="00DB2F69" w14:paraId="5BDFDA9C" w14:textId="434CF35B" w:rsidTr="006F3EE4">
        <w:tc>
          <w:tcPr>
            <w:tcW w:w="1217" w:type="dxa"/>
            <w:vMerge/>
          </w:tcPr>
          <w:p w14:paraId="7656084B" w14:textId="77777777" w:rsidR="00DB2F69" w:rsidRPr="000B3A03" w:rsidRDefault="00DB2F69" w:rsidP="00DB2F69">
            <w:pPr>
              <w:rPr>
                <w:sz w:val="16"/>
                <w:szCs w:val="16"/>
              </w:rPr>
            </w:pPr>
          </w:p>
        </w:tc>
        <w:tc>
          <w:tcPr>
            <w:tcW w:w="1110" w:type="dxa"/>
            <w:vMerge/>
          </w:tcPr>
          <w:p w14:paraId="5D8910B1" w14:textId="77777777" w:rsidR="00DB2F69" w:rsidRPr="000B3A03" w:rsidRDefault="00DB2F69" w:rsidP="00DB2F69">
            <w:pPr>
              <w:rPr>
                <w:snapToGrid w:val="0"/>
                <w:sz w:val="16"/>
                <w:szCs w:val="16"/>
              </w:rPr>
            </w:pPr>
          </w:p>
        </w:tc>
        <w:tc>
          <w:tcPr>
            <w:tcW w:w="5039" w:type="dxa"/>
          </w:tcPr>
          <w:p w14:paraId="6E52426B" w14:textId="2E8C2CC1" w:rsidR="00DB2F69" w:rsidRPr="000B3A03" w:rsidRDefault="00DB2F69" w:rsidP="00DB2F69">
            <w:pPr>
              <w:rPr>
                <w:snapToGrid w:val="0"/>
                <w:sz w:val="16"/>
                <w:szCs w:val="16"/>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709" w:type="dxa"/>
          </w:tcPr>
          <w:p w14:paraId="64CB0731" w14:textId="77777777" w:rsidR="00DB2F69" w:rsidRPr="000B3A03" w:rsidRDefault="00DB2F69" w:rsidP="00DB2F69">
            <w:pPr>
              <w:rPr>
                <w:snapToGrid w:val="0"/>
                <w:sz w:val="16"/>
                <w:szCs w:val="16"/>
              </w:rPr>
            </w:pPr>
            <w:r>
              <w:rPr>
                <w:rFonts w:eastAsia="新細明體" w:hint="eastAsia"/>
                <w:sz w:val="16"/>
                <w:szCs w:val="16"/>
                <w:lang w:eastAsia="zh-TW"/>
              </w:rPr>
              <w:t>N</w:t>
            </w:r>
            <w:r>
              <w:rPr>
                <w:rFonts w:eastAsia="新細明體"/>
                <w:sz w:val="16"/>
                <w:szCs w:val="16"/>
                <w:lang w:eastAsia="zh-TW"/>
              </w:rPr>
              <w:t>B 2-2</w:t>
            </w:r>
          </w:p>
        </w:tc>
        <w:tc>
          <w:tcPr>
            <w:tcW w:w="1556" w:type="dxa"/>
          </w:tcPr>
          <w:p w14:paraId="7A20C89D" w14:textId="3B1071E8" w:rsidR="00DB2F69" w:rsidRDefault="00DB2F69" w:rsidP="00DB2F69">
            <w:pPr>
              <w:rPr>
                <w:rFonts w:eastAsia="新細明體"/>
                <w:sz w:val="16"/>
                <w:szCs w:val="16"/>
                <w:lang w:eastAsia="zh-TW"/>
              </w:rPr>
            </w:pPr>
            <w:r w:rsidRPr="00A81438">
              <w:rPr>
                <w:rFonts w:eastAsia="新細明體"/>
                <w:sz w:val="16"/>
                <w:szCs w:val="16"/>
                <w:lang w:eastAsia="zh-TW"/>
              </w:rPr>
              <w:t>Yes</w:t>
            </w:r>
          </w:p>
        </w:tc>
      </w:tr>
      <w:tr w:rsidR="00DB2F69" w14:paraId="35469369" w14:textId="56BD3814" w:rsidTr="006F3EE4">
        <w:tc>
          <w:tcPr>
            <w:tcW w:w="1217" w:type="dxa"/>
            <w:vMerge/>
          </w:tcPr>
          <w:p w14:paraId="35D27D85" w14:textId="77777777" w:rsidR="00DB2F69" w:rsidRPr="000B3A03" w:rsidRDefault="00DB2F69" w:rsidP="00DB2F69">
            <w:pPr>
              <w:rPr>
                <w:rFonts w:eastAsiaTheme="minorEastAsia"/>
                <w:sz w:val="16"/>
                <w:szCs w:val="16"/>
                <w:lang w:val="en-US" w:eastAsia="zh-CN"/>
              </w:rPr>
            </w:pPr>
          </w:p>
        </w:tc>
        <w:tc>
          <w:tcPr>
            <w:tcW w:w="1110" w:type="dxa"/>
            <w:vMerge w:val="restart"/>
          </w:tcPr>
          <w:p w14:paraId="672631E7" w14:textId="77777777" w:rsidR="00DB2F69" w:rsidRPr="000B3A03" w:rsidRDefault="00DB2F69" w:rsidP="00DB2F69">
            <w:pPr>
              <w:rPr>
                <w:rFonts w:eastAsiaTheme="minorEastAsia"/>
                <w:sz w:val="16"/>
                <w:szCs w:val="16"/>
                <w:lang w:val="en-US" w:eastAsia="zh-CN"/>
              </w:rPr>
            </w:pPr>
            <w:r w:rsidRPr="000B3A03">
              <w:rPr>
                <w:sz w:val="16"/>
                <w:szCs w:val="16"/>
              </w:rPr>
              <w:t>Random Access</w:t>
            </w:r>
          </w:p>
        </w:tc>
        <w:tc>
          <w:tcPr>
            <w:tcW w:w="5039" w:type="dxa"/>
          </w:tcPr>
          <w:p w14:paraId="3F555BE9" w14:textId="046975E4" w:rsidR="00DB2F69" w:rsidRPr="000B3A03" w:rsidRDefault="00DB2F69" w:rsidP="00DB2F69">
            <w:pPr>
              <w:rPr>
                <w:rFonts w:eastAsiaTheme="minorEastAsia"/>
                <w:sz w:val="16"/>
                <w:szCs w:val="16"/>
                <w:lang w:val="en-US" w:eastAsia="zh-CN"/>
              </w:rPr>
            </w:pPr>
            <w:r w:rsidRPr="000B3A03">
              <w:rPr>
                <w:sz w:val="16"/>
                <w:szCs w:val="16"/>
              </w:rPr>
              <w:t xml:space="preserve">Contention Based Random Access Test for UE category NB1 UEs </w:t>
            </w:r>
            <w:r w:rsidRPr="00C56B8A">
              <w:rPr>
                <w:sz w:val="16"/>
                <w:szCs w:val="16"/>
                <w:u w:val="single"/>
              </w:rPr>
              <w:t>Standalone</w:t>
            </w:r>
            <w:r w:rsidRPr="000B3A03">
              <w:rPr>
                <w:sz w:val="16"/>
                <w:szCs w:val="16"/>
              </w:rPr>
              <w:t xml:space="preserve"> mode in normal coverage</w:t>
            </w:r>
          </w:p>
        </w:tc>
        <w:tc>
          <w:tcPr>
            <w:tcW w:w="709" w:type="dxa"/>
          </w:tcPr>
          <w:p w14:paraId="48B3D030"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2-3</w:t>
            </w:r>
          </w:p>
        </w:tc>
        <w:tc>
          <w:tcPr>
            <w:tcW w:w="1556" w:type="dxa"/>
          </w:tcPr>
          <w:p w14:paraId="341D39A6" w14:textId="180D40EB" w:rsidR="00DB2F69" w:rsidRDefault="00DB2F69" w:rsidP="00DB2F69">
            <w:pPr>
              <w:rPr>
                <w:rFonts w:eastAsia="新細明體"/>
                <w:sz w:val="16"/>
                <w:szCs w:val="16"/>
                <w:lang w:eastAsia="zh-TW"/>
              </w:rPr>
            </w:pPr>
            <w:r>
              <w:rPr>
                <w:rFonts w:eastAsia="新細明體"/>
                <w:sz w:val="16"/>
                <w:szCs w:val="16"/>
                <w:lang w:eastAsia="zh-TW"/>
              </w:rPr>
              <w:t>No</w:t>
            </w:r>
          </w:p>
        </w:tc>
      </w:tr>
      <w:tr w:rsidR="00DB2F69" w14:paraId="691268B5" w14:textId="60395BBC" w:rsidTr="006F3EE4">
        <w:tc>
          <w:tcPr>
            <w:tcW w:w="1217" w:type="dxa"/>
            <w:vMerge/>
          </w:tcPr>
          <w:p w14:paraId="6F91F20B" w14:textId="77777777" w:rsidR="00DB2F69" w:rsidRPr="000B3A03" w:rsidRDefault="00DB2F69" w:rsidP="00DB2F69">
            <w:pPr>
              <w:rPr>
                <w:rFonts w:eastAsiaTheme="minorEastAsia"/>
                <w:sz w:val="16"/>
                <w:szCs w:val="16"/>
                <w:lang w:val="en-US" w:eastAsia="zh-CN"/>
              </w:rPr>
            </w:pPr>
          </w:p>
        </w:tc>
        <w:tc>
          <w:tcPr>
            <w:tcW w:w="1110" w:type="dxa"/>
            <w:vMerge/>
          </w:tcPr>
          <w:p w14:paraId="4CFF741A" w14:textId="77777777" w:rsidR="00DB2F69" w:rsidRPr="000B3A03" w:rsidRDefault="00DB2F69" w:rsidP="00DB2F69">
            <w:pPr>
              <w:rPr>
                <w:rFonts w:eastAsiaTheme="minorEastAsia"/>
                <w:sz w:val="16"/>
                <w:szCs w:val="16"/>
                <w:lang w:val="en-US" w:eastAsia="zh-CN"/>
              </w:rPr>
            </w:pPr>
          </w:p>
        </w:tc>
        <w:tc>
          <w:tcPr>
            <w:tcW w:w="5039" w:type="dxa"/>
          </w:tcPr>
          <w:p w14:paraId="7F15D6B1" w14:textId="0F186FCD" w:rsidR="00DB2F69" w:rsidRPr="000B3A03" w:rsidRDefault="00DB2F69" w:rsidP="00DB2F69">
            <w:pPr>
              <w:rPr>
                <w:rFonts w:eastAsiaTheme="minorEastAsia"/>
                <w:sz w:val="16"/>
                <w:szCs w:val="16"/>
                <w:lang w:val="en-US" w:eastAsia="zh-CN"/>
              </w:rPr>
            </w:pPr>
            <w:r w:rsidRPr="000B3A03">
              <w:rPr>
                <w:sz w:val="16"/>
                <w:szCs w:val="16"/>
              </w:rPr>
              <w:t xml:space="preserve">Contention Based Random Access Test for UE category NB1 UEs </w:t>
            </w:r>
            <w:r w:rsidRPr="00C56B8A">
              <w:rPr>
                <w:sz w:val="16"/>
                <w:szCs w:val="16"/>
                <w:u w:val="single"/>
              </w:rPr>
              <w:t>Standalone</w:t>
            </w:r>
            <w:r w:rsidRPr="000B3A03">
              <w:rPr>
                <w:sz w:val="16"/>
                <w:szCs w:val="16"/>
              </w:rPr>
              <w:t xml:space="preserve"> mode in Enhanced Coverage</w:t>
            </w:r>
          </w:p>
        </w:tc>
        <w:tc>
          <w:tcPr>
            <w:tcW w:w="709" w:type="dxa"/>
          </w:tcPr>
          <w:p w14:paraId="03DA4EEC"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2-4</w:t>
            </w:r>
          </w:p>
        </w:tc>
        <w:tc>
          <w:tcPr>
            <w:tcW w:w="1556" w:type="dxa"/>
          </w:tcPr>
          <w:p w14:paraId="1381319D" w14:textId="18E9E973" w:rsidR="00DB2F69" w:rsidRDefault="00DB2F69" w:rsidP="00DB2F69">
            <w:pPr>
              <w:rPr>
                <w:rFonts w:eastAsia="新細明體"/>
                <w:sz w:val="16"/>
                <w:szCs w:val="16"/>
                <w:lang w:eastAsia="zh-TW"/>
              </w:rPr>
            </w:pPr>
            <w:r w:rsidRPr="00C857BC">
              <w:rPr>
                <w:rFonts w:eastAsia="新細明體"/>
                <w:sz w:val="16"/>
                <w:szCs w:val="16"/>
                <w:lang w:eastAsia="zh-TW"/>
              </w:rPr>
              <w:t>No</w:t>
            </w:r>
          </w:p>
        </w:tc>
      </w:tr>
      <w:tr w:rsidR="00DB2F69" w14:paraId="2F54DC6D" w14:textId="5E59003E" w:rsidTr="006F3EE4">
        <w:tc>
          <w:tcPr>
            <w:tcW w:w="1217" w:type="dxa"/>
            <w:vMerge/>
          </w:tcPr>
          <w:p w14:paraId="0247D1B5" w14:textId="77777777" w:rsidR="00DB2F69" w:rsidRPr="000B3A03" w:rsidRDefault="00DB2F69" w:rsidP="00DB2F69">
            <w:pPr>
              <w:rPr>
                <w:rFonts w:eastAsiaTheme="minorEastAsia"/>
                <w:sz w:val="16"/>
                <w:szCs w:val="16"/>
                <w:lang w:val="en-US" w:eastAsia="zh-CN"/>
              </w:rPr>
            </w:pPr>
          </w:p>
        </w:tc>
        <w:tc>
          <w:tcPr>
            <w:tcW w:w="1110" w:type="dxa"/>
            <w:vMerge/>
          </w:tcPr>
          <w:p w14:paraId="1844BA17" w14:textId="77777777" w:rsidR="00DB2F69" w:rsidRPr="000B3A03" w:rsidRDefault="00DB2F69" w:rsidP="00DB2F69">
            <w:pPr>
              <w:rPr>
                <w:rFonts w:eastAsiaTheme="minorEastAsia"/>
                <w:sz w:val="16"/>
                <w:szCs w:val="16"/>
                <w:lang w:val="en-US" w:eastAsia="zh-CN"/>
              </w:rPr>
            </w:pPr>
          </w:p>
        </w:tc>
        <w:tc>
          <w:tcPr>
            <w:tcW w:w="5039" w:type="dxa"/>
          </w:tcPr>
          <w:p w14:paraId="1FA3B3B7" w14:textId="231D6961" w:rsidR="00DB2F69" w:rsidRPr="000B3A03" w:rsidRDefault="00DB2F69" w:rsidP="00DB2F69">
            <w:pPr>
              <w:rPr>
                <w:rFonts w:eastAsiaTheme="minorEastAsia"/>
                <w:sz w:val="16"/>
                <w:szCs w:val="16"/>
                <w:lang w:eastAsia="zh-CN"/>
              </w:rPr>
            </w:pPr>
            <w:r w:rsidRPr="000B3A03">
              <w:rPr>
                <w:rFonts w:eastAsiaTheme="minorEastAsia"/>
                <w:sz w:val="16"/>
                <w:szCs w:val="16"/>
                <w:lang w:eastAsia="zh-CN"/>
              </w:rPr>
              <w:t xml:space="preserve">Contention Based Random Access on Non-anchor Carrier Test for UE category NB1 UEs </w:t>
            </w:r>
            <w:r w:rsidRPr="00C56B8A">
              <w:rPr>
                <w:rFonts w:eastAsiaTheme="minorEastAsia"/>
                <w:sz w:val="16"/>
                <w:szCs w:val="16"/>
                <w:u w:val="single"/>
                <w:lang w:eastAsia="zh-CN"/>
              </w:rPr>
              <w:t>Standalone</w:t>
            </w:r>
            <w:r w:rsidRPr="000B3A03">
              <w:rPr>
                <w:rFonts w:eastAsiaTheme="minorEastAsia"/>
                <w:sz w:val="16"/>
                <w:szCs w:val="16"/>
                <w:lang w:eastAsia="zh-CN"/>
              </w:rPr>
              <w:t xml:space="preserve"> mode in Enhanced Coverage</w:t>
            </w:r>
          </w:p>
        </w:tc>
        <w:tc>
          <w:tcPr>
            <w:tcW w:w="709" w:type="dxa"/>
          </w:tcPr>
          <w:p w14:paraId="6632362A" w14:textId="77777777" w:rsidR="00DB2F69" w:rsidRPr="000B3A03" w:rsidRDefault="00DB2F69" w:rsidP="00DB2F69">
            <w:pPr>
              <w:rPr>
                <w:rFonts w:eastAsiaTheme="minorEastAsia"/>
                <w:sz w:val="16"/>
                <w:szCs w:val="16"/>
                <w:lang w:eastAsia="zh-CN"/>
              </w:rPr>
            </w:pPr>
            <w:r>
              <w:rPr>
                <w:rFonts w:eastAsia="新細明體" w:hint="eastAsia"/>
                <w:sz w:val="16"/>
                <w:szCs w:val="16"/>
                <w:lang w:eastAsia="zh-TW"/>
              </w:rPr>
              <w:t>N</w:t>
            </w:r>
            <w:r>
              <w:rPr>
                <w:rFonts w:eastAsia="新細明體"/>
                <w:sz w:val="16"/>
                <w:szCs w:val="16"/>
                <w:lang w:eastAsia="zh-TW"/>
              </w:rPr>
              <w:t>B 2-5</w:t>
            </w:r>
          </w:p>
        </w:tc>
        <w:tc>
          <w:tcPr>
            <w:tcW w:w="1556" w:type="dxa"/>
          </w:tcPr>
          <w:p w14:paraId="176B2ACF" w14:textId="02A3BF2C" w:rsidR="00DB2F69" w:rsidRDefault="00DB2F69" w:rsidP="00DB2F69">
            <w:pPr>
              <w:rPr>
                <w:rFonts w:eastAsia="新細明體"/>
                <w:sz w:val="16"/>
                <w:szCs w:val="16"/>
                <w:lang w:eastAsia="zh-TW"/>
              </w:rPr>
            </w:pPr>
            <w:r w:rsidRPr="00C857BC">
              <w:rPr>
                <w:rFonts w:eastAsia="新細明體"/>
                <w:sz w:val="16"/>
                <w:szCs w:val="16"/>
                <w:lang w:eastAsia="zh-TW"/>
              </w:rPr>
              <w:t>No</w:t>
            </w:r>
          </w:p>
        </w:tc>
      </w:tr>
      <w:tr w:rsidR="00DB2F69" w14:paraId="791D4586" w14:textId="05560A57" w:rsidTr="006F3EE4">
        <w:tc>
          <w:tcPr>
            <w:tcW w:w="1217" w:type="dxa"/>
            <w:vMerge w:val="restart"/>
          </w:tcPr>
          <w:p w14:paraId="6598FC0A" w14:textId="77777777" w:rsidR="00DB2F69" w:rsidRPr="000B3A03" w:rsidRDefault="00DB2F69" w:rsidP="00DB2F69">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10" w:type="dxa"/>
            <w:vMerge w:val="restart"/>
          </w:tcPr>
          <w:p w14:paraId="3909FF8C" w14:textId="77777777" w:rsidR="00DB2F69" w:rsidRPr="000B3A03" w:rsidRDefault="00DB2F69" w:rsidP="00DB2F69">
            <w:pPr>
              <w:rPr>
                <w:rFonts w:eastAsiaTheme="minorEastAsia"/>
                <w:sz w:val="16"/>
                <w:szCs w:val="16"/>
                <w:lang w:val="en-US" w:eastAsia="zh-CN"/>
              </w:rPr>
            </w:pPr>
            <w:r w:rsidRPr="000B3A03">
              <w:rPr>
                <w:sz w:val="16"/>
                <w:szCs w:val="16"/>
              </w:rPr>
              <w:t>UE Transmit Timing</w:t>
            </w:r>
          </w:p>
        </w:tc>
        <w:tc>
          <w:tcPr>
            <w:tcW w:w="5039" w:type="dxa"/>
          </w:tcPr>
          <w:p w14:paraId="4F9D779F" w14:textId="7DA81D26" w:rsidR="00DB2F69" w:rsidRPr="000B3A03" w:rsidRDefault="00DB2F69" w:rsidP="00DB2F69">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w:t>
            </w:r>
            <w:r w:rsidRPr="00C56B8A">
              <w:rPr>
                <w:rFonts w:hint="eastAsia"/>
                <w:sz w:val="16"/>
                <w:szCs w:val="16"/>
                <w:u w:val="single"/>
              </w:rPr>
              <w:t>Standalone</w:t>
            </w:r>
            <w:r w:rsidRPr="000B3A03">
              <w:rPr>
                <w:rFonts w:hint="eastAsia"/>
                <w:sz w:val="16"/>
                <w:szCs w:val="16"/>
              </w:rPr>
              <w:t xml:space="preserve"> mode under normal coverage</w:t>
            </w:r>
          </w:p>
        </w:tc>
        <w:tc>
          <w:tcPr>
            <w:tcW w:w="709" w:type="dxa"/>
          </w:tcPr>
          <w:p w14:paraId="6702FFD4"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3-1</w:t>
            </w:r>
          </w:p>
        </w:tc>
        <w:tc>
          <w:tcPr>
            <w:tcW w:w="1556" w:type="dxa"/>
          </w:tcPr>
          <w:p w14:paraId="50D7557D" w14:textId="44D11573"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24CE4943" w14:textId="6FF78ADA" w:rsidTr="006F3EE4">
        <w:tc>
          <w:tcPr>
            <w:tcW w:w="1217" w:type="dxa"/>
            <w:vMerge/>
          </w:tcPr>
          <w:p w14:paraId="730119E4" w14:textId="77777777" w:rsidR="00DB2F69" w:rsidRPr="000B3A03" w:rsidRDefault="00DB2F69" w:rsidP="00DB2F69">
            <w:pPr>
              <w:rPr>
                <w:rFonts w:eastAsiaTheme="minorEastAsia"/>
                <w:sz w:val="16"/>
                <w:szCs w:val="16"/>
                <w:lang w:val="en-US" w:eastAsia="zh-CN"/>
              </w:rPr>
            </w:pPr>
          </w:p>
        </w:tc>
        <w:tc>
          <w:tcPr>
            <w:tcW w:w="1110" w:type="dxa"/>
            <w:vMerge/>
          </w:tcPr>
          <w:p w14:paraId="0C4B358B" w14:textId="77777777" w:rsidR="00DB2F69" w:rsidRPr="000B3A03" w:rsidRDefault="00DB2F69" w:rsidP="00DB2F69">
            <w:pPr>
              <w:rPr>
                <w:sz w:val="16"/>
                <w:szCs w:val="16"/>
              </w:rPr>
            </w:pPr>
          </w:p>
        </w:tc>
        <w:tc>
          <w:tcPr>
            <w:tcW w:w="5039" w:type="dxa"/>
          </w:tcPr>
          <w:p w14:paraId="3C51D6C2" w14:textId="1F4FBD33" w:rsidR="00DB2F69" w:rsidRPr="000B3A03" w:rsidRDefault="00DB2F69" w:rsidP="00DB2F69">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w:t>
            </w:r>
            <w:r w:rsidRPr="00C56B8A">
              <w:rPr>
                <w:rFonts w:hint="eastAsia"/>
                <w:sz w:val="16"/>
                <w:szCs w:val="16"/>
                <w:u w:val="single"/>
              </w:rPr>
              <w:t>Standalone</w:t>
            </w:r>
            <w:r w:rsidRPr="000B3A03">
              <w:rPr>
                <w:rFonts w:hint="eastAsia"/>
                <w:sz w:val="16"/>
                <w:szCs w:val="16"/>
              </w:rPr>
              <w:t xml:space="preserve"> mode under enhanced coverage</w:t>
            </w:r>
          </w:p>
        </w:tc>
        <w:tc>
          <w:tcPr>
            <w:tcW w:w="709" w:type="dxa"/>
          </w:tcPr>
          <w:p w14:paraId="2AA8B256"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3-2</w:t>
            </w:r>
          </w:p>
        </w:tc>
        <w:tc>
          <w:tcPr>
            <w:tcW w:w="1556" w:type="dxa"/>
          </w:tcPr>
          <w:p w14:paraId="0696C35C" w14:textId="2430AD41"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5A748A6C" w14:textId="60D16521" w:rsidTr="006F3EE4">
        <w:tc>
          <w:tcPr>
            <w:tcW w:w="1217" w:type="dxa"/>
            <w:vMerge/>
          </w:tcPr>
          <w:p w14:paraId="18DD55C6" w14:textId="77777777" w:rsidR="00DB2F69" w:rsidRPr="000B3A03" w:rsidRDefault="00DB2F69" w:rsidP="00DB2F69">
            <w:pPr>
              <w:rPr>
                <w:rFonts w:eastAsiaTheme="minorEastAsia"/>
                <w:sz w:val="16"/>
                <w:szCs w:val="16"/>
                <w:lang w:val="en-US" w:eastAsia="zh-CN"/>
              </w:rPr>
            </w:pPr>
          </w:p>
        </w:tc>
        <w:tc>
          <w:tcPr>
            <w:tcW w:w="1110" w:type="dxa"/>
            <w:vMerge w:val="restart"/>
          </w:tcPr>
          <w:p w14:paraId="7E305CE0" w14:textId="77777777" w:rsidR="00DB2F69" w:rsidRPr="000B3A03" w:rsidRDefault="00DB2F69" w:rsidP="00DB2F69">
            <w:pPr>
              <w:rPr>
                <w:rFonts w:eastAsiaTheme="minorEastAsia"/>
                <w:sz w:val="16"/>
                <w:szCs w:val="16"/>
                <w:lang w:val="en-US" w:eastAsia="zh-CN"/>
              </w:rPr>
            </w:pPr>
            <w:r w:rsidRPr="000B3A03">
              <w:rPr>
                <w:sz w:val="16"/>
                <w:szCs w:val="16"/>
              </w:rPr>
              <w:t>UE Timing Advance</w:t>
            </w:r>
          </w:p>
        </w:tc>
        <w:tc>
          <w:tcPr>
            <w:tcW w:w="5039" w:type="dxa"/>
          </w:tcPr>
          <w:p w14:paraId="2067F650" w14:textId="77777777" w:rsidR="00DB2F69" w:rsidRPr="000B3A03" w:rsidRDefault="00DB2F69" w:rsidP="00DB2F69">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709" w:type="dxa"/>
          </w:tcPr>
          <w:p w14:paraId="4F611522"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3-3</w:t>
            </w:r>
          </w:p>
        </w:tc>
        <w:tc>
          <w:tcPr>
            <w:tcW w:w="1556" w:type="dxa"/>
          </w:tcPr>
          <w:p w14:paraId="5C21927B" w14:textId="7A734D3C"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1CF1A151" w14:textId="0EFD5D51" w:rsidTr="006F3EE4">
        <w:tc>
          <w:tcPr>
            <w:tcW w:w="1217" w:type="dxa"/>
            <w:vMerge/>
          </w:tcPr>
          <w:p w14:paraId="43EF3F9B" w14:textId="77777777" w:rsidR="00DB2F69" w:rsidRPr="000B3A03" w:rsidRDefault="00DB2F69" w:rsidP="00DB2F69">
            <w:pPr>
              <w:rPr>
                <w:rFonts w:eastAsiaTheme="minorEastAsia"/>
                <w:sz w:val="16"/>
                <w:szCs w:val="16"/>
                <w:lang w:val="en-US" w:eastAsia="zh-CN"/>
              </w:rPr>
            </w:pPr>
          </w:p>
        </w:tc>
        <w:tc>
          <w:tcPr>
            <w:tcW w:w="1110" w:type="dxa"/>
            <w:vMerge/>
          </w:tcPr>
          <w:p w14:paraId="4C67E623" w14:textId="77777777" w:rsidR="00DB2F69" w:rsidRPr="000B3A03" w:rsidRDefault="00DB2F69" w:rsidP="00DB2F69">
            <w:pPr>
              <w:rPr>
                <w:sz w:val="16"/>
                <w:szCs w:val="16"/>
              </w:rPr>
            </w:pPr>
          </w:p>
        </w:tc>
        <w:tc>
          <w:tcPr>
            <w:tcW w:w="5039" w:type="dxa"/>
          </w:tcPr>
          <w:p w14:paraId="48F4BBD5" w14:textId="77777777" w:rsidR="00DB2F69" w:rsidRPr="000B3A03" w:rsidRDefault="00DB2F69" w:rsidP="00DB2F69">
            <w:pPr>
              <w:rPr>
                <w:sz w:val="16"/>
                <w:szCs w:val="16"/>
              </w:rPr>
            </w:pPr>
            <w:r w:rsidRPr="000B3A03">
              <w:rPr>
                <w:sz w:val="16"/>
                <w:szCs w:val="16"/>
              </w:rPr>
              <w:t>HD-FDD UE Timing Advance Adjustment Accuracy Test for UE Category NB1 in Standalone Mode under Enhance Coverage</w:t>
            </w:r>
          </w:p>
        </w:tc>
        <w:tc>
          <w:tcPr>
            <w:tcW w:w="709" w:type="dxa"/>
          </w:tcPr>
          <w:p w14:paraId="6FD6C287"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3-4</w:t>
            </w:r>
          </w:p>
        </w:tc>
        <w:tc>
          <w:tcPr>
            <w:tcW w:w="1556" w:type="dxa"/>
          </w:tcPr>
          <w:p w14:paraId="28F19DBB" w14:textId="3466E099"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266C5696" w14:textId="583CD657" w:rsidTr="006F3EE4">
        <w:tc>
          <w:tcPr>
            <w:tcW w:w="1217" w:type="dxa"/>
            <w:vMerge w:val="restart"/>
          </w:tcPr>
          <w:p w14:paraId="7CC66608" w14:textId="77777777" w:rsidR="00DB2F69" w:rsidRPr="000B3A03" w:rsidRDefault="00DB2F69" w:rsidP="00DB2F69">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10" w:type="dxa"/>
            <w:vMerge w:val="restart"/>
          </w:tcPr>
          <w:p w14:paraId="6245374B" w14:textId="77777777" w:rsidR="00DB2F69" w:rsidRPr="000B3A03" w:rsidRDefault="00DB2F69" w:rsidP="00DB2F69">
            <w:pPr>
              <w:rPr>
                <w:sz w:val="16"/>
                <w:szCs w:val="16"/>
              </w:rPr>
            </w:pPr>
            <w:r w:rsidRPr="000B3A03">
              <w:rPr>
                <w:sz w:val="16"/>
                <w:szCs w:val="16"/>
              </w:rPr>
              <w:t>RLM</w:t>
            </w:r>
          </w:p>
        </w:tc>
        <w:tc>
          <w:tcPr>
            <w:tcW w:w="5039" w:type="dxa"/>
          </w:tcPr>
          <w:p w14:paraId="146711CA" w14:textId="6FA7DDE2" w:rsidR="00DB2F69" w:rsidRPr="000B3A03" w:rsidRDefault="00DB2F69" w:rsidP="00DB2F69">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C56B8A">
              <w:rPr>
                <w:rFonts w:hint="eastAsia"/>
                <w:noProof/>
                <w:sz w:val="16"/>
                <w:szCs w:val="16"/>
                <w:u w:val="single"/>
                <w:lang w:eastAsia="zh-CN"/>
              </w:rPr>
              <w:t>Standalone</w:t>
            </w:r>
            <w:r w:rsidRPr="000B3A03">
              <w:rPr>
                <w:rFonts w:hint="eastAsia"/>
                <w:noProof/>
                <w:sz w:val="16"/>
                <w:szCs w:val="16"/>
                <w:lang w:eastAsia="zh-CN"/>
              </w:rPr>
              <w:t xml:space="preserve"> mode in</w:t>
            </w:r>
            <w:r w:rsidRPr="000B3A03">
              <w:rPr>
                <w:noProof/>
                <w:sz w:val="16"/>
                <w:szCs w:val="16"/>
                <w:lang w:eastAsia="zh-CN"/>
              </w:rPr>
              <w:t xml:space="preserve"> normal coverage</w:t>
            </w:r>
          </w:p>
        </w:tc>
        <w:tc>
          <w:tcPr>
            <w:tcW w:w="709" w:type="dxa"/>
          </w:tcPr>
          <w:p w14:paraId="5122282E"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4-1</w:t>
            </w:r>
          </w:p>
        </w:tc>
        <w:tc>
          <w:tcPr>
            <w:tcW w:w="1556" w:type="dxa"/>
          </w:tcPr>
          <w:p w14:paraId="30F7A56B" w14:textId="69C31357"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39BABF85" w14:textId="2791BD3C" w:rsidTr="006F3EE4">
        <w:tc>
          <w:tcPr>
            <w:tcW w:w="1217" w:type="dxa"/>
            <w:vMerge/>
          </w:tcPr>
          <w:p w14:paraId="25428539" w14:textId="77777777" w:rsidR="00DB2F69" w:rsidRPr="000B3A03" w:rsidRDefault="00DB2F69" w:rsidP="00DB2F69">
            <w:pPr>
              <w:rPr>
                <w:rFonts w:eastAsiaTheme="minorEastAsia"/>
                <w:sz w:val="16"/>
                <w:szCs w:val="16"/>
                <w:lang w:val="en-US" w:eastAsia="zh-CN"/>
              </w:rPr>
            </w:pPr>
          </w:p>
        </w:tc>
        <w:tc>
          <w:tcPr>
            <w:tcW w:w="1110" w:type="dxa"/>
            <w:vMerge/>
          </w:tcPr>
          <w:p w14:paraId="03FD8F30" w14:textId="77777777" w:rsidR="00DB2F69" w:rsidRPr="000B3A03" w:rsidRDefault="00DB2F69" w:rsidP="00DB2F69">
            <w:pPr>
              <w:rPr>
                <w:sz w:val="16"/>
                <w:szCs w:val="16"/>
              </w:rPr>
            </w:pPr>
          </w:p>
        </w:tc>
        <w:tc>
          <w:tcPr>
            <w:tcW w:w="5039" w:type="dxa"/>
          </w:tcPr>
          <w:p w14:paraId="316ACFBF" w14:textId="6AA71CEA" w:rsidR="00DB2F69" w:rsidRPr="000B3A03" w:rsidRDefault="00DB2F69" w:rsidP="00DB2F69">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C56B8A">
              <w:rPr>
                <w:rFonts w:hint="eastAsia"/>
                <w:noProof/>
                <w:sz w:val="16"/>
                <w:szCs w:val="16"/>
                <w:u w:val="single"/>
                <w:lang w:eastAsia="zh-CN"/>
              </w:rPr>
              <w:t>Standalone</w:t>
            </w:r>
            <w:r w:rsidRPr="000B3A03">
              <w:rPr>
                <w:rFonts w:hint="eastAsia"/>
                <w:noProof/>
                <w:sz w:val="16"/>
                <w:szCs w:val="16"/>
                <w:lang w:eastAsia="zh-CN"/>
              </w:rPr>
              <w:t xml:space="preserve">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709" w:type="dxa"/>
          </w:tcPr>
          <w:p w14:paraId="69B0ABC6"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4-2</w:t>
            </w:r>
          </w:p>
        </w:tc>
        <w:tc>
          <w:tcPr>
            <w:tcW w:w="1556" w:type="dxa"/>
          </w:tcPr>
          <w:p w14:paraId="1D156597" w14:textId="7BC9CE90"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59A878FB" w14:textId="58E70D92" w:rsidTr="006F3EE4">
        <w:tc>
          <w:tcPr>
            <w:tcW w:w="1217" w:type="dxa"/>
            <w:vMerge/>
          </w:tcPr>
          <w:p w14:paraId="4C521D12" w14:textId="77777777" w:rsidR="00DB2F69" w:rsidRPr="000B3A03" w:rsidRDefault="00DB2F69" w:rsidP="00DB2F69">
            <w:pPr>
              <w:rPr>
                <w:rFonts w:eastAsiaTheme="minorEastAsia"/>
                <w:sz w:val="16"/>
                <w:szCs w:val="16"/>
                <w:lang w:val="en-US" w:eastAsia="zh-CN"/>
              </w:rPr>
            </w:pPr>
          </w:p>
        </w:tc>
        <w:tc>
          <w:tcPr>
            <w:tcW w:w="1110" w:type="dxa"/>
            <w:vMerge/>
          </w:tcPr>
          <w:p w14:paraId="05320785" w14:textId="77777777" w:rsidR="00DB2F69" w:rsidRPr="000B3A03" w:rsidRDefault="00DB2F69" w:rsidP="00DB2F69">
            <w:pPr>
              <w:rPr>
                <w:sz w:val="16"/>
                <w:szCs w:val="16"/>
              </w:rPr>
            </w:pPr>
          </w:p>
        </w:tc>
        <w:tc>
          <w:tcPr>
            <w:tcW w:w="5039" w:type="dxa"/>
          </w:tcPr>
          <w:p w14:paraId="6B5733D5" w14:textId="1A5A6730" w:rsidR="00DB2F69" w:rsidRPr="000B3A03" w:rsidRDefault="00DB2F69" w:rsidP="00DB2F69">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C56B8A">
              <w:rPr>
                <w:noProof/>
                <w:sz w:val="16"/>
                <w:szCs w:val="16"/>
                <w:u w:val="single"/>
                <w:lang w:eastAsia="zh-CN"/>
              </w:rPr>
              <w:t>Standalone</w:t>
            </w:r>
            <w:r w:rsidRPr="000B3A03">
              <w:rPr>
                <w:noProof/>
                <w:sz w:val="16"/>
                <w:szCs w:val="16"/>
                <w:lang w:eastAsia="zh-CN"/>
              </w:rPr>
              <w:t xml:space="preserve"> mode</w:t>
            </w:r>
            <w:r w:rsidRPr="000B3A03">
              <w:rPr>
                <w:rFonts w:hint="eastAsia"/>
                <w:noProof/>
                <w:sz w:val="16"/>
                <w:szCs w:val="16"/>
                <w:lang w:eastAsia="zh-CN"/>
              </w:rPr>
              <w:t xml:space="preserve"> in </w:t>
            </w:r>
            <w:r w:rsidRPr="000B3A03">
              <w:rPr>
                <w:noProof/>
                <w:sz w:val="16"/>
                <w:szCs w:val="16"/>
                <w:lang w:eastAsia="zh-CN"/>
              </w:rPr>
              <w:t>Enhanced Coverage</w:t>
            </w:r>
          </w:p>
        </w:tc>
        <w:tc>
          <w:tcPr>
            <w:tcW w:w="709" w:type="dxa"/>
          </w:tcPr>
          <w:p w14:paraId="0B6C6D44"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4-3</w:t>
            </w:r>
          </w:p>
        </w:tc>
        <w:tc>
          <w:tcPr>
            <w:tcW w:w="1556" w:type="dxa"/>
          </w:tcPr>
          <w:p w14:paraId="33009153" w14:textId="080661FA"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072AFDD5" w14:textId="37D3FD96" w:rsidTr="006F3EE4">
        <w:tc>
          <w:tcPr>
            <w:tcW w:w="1217" w:type="dxa"/>
            <w:vMerge/>
          </w:tcPr>
          <w:p w14:paraId="2F3626A0" w14:textId="77777777" w:rsidR="00DB2F69" w:rsidRPr="000B3A03" w:rsidRDefault="00DB2F69" w:rsidP="00DB2F69">
            <w:pPr>
              <w:rPr>
                <w:rFonts w:eastAsiaTheme="minorEastAsia"/>
                <w:sz w:val="16"/>
                <w:szCs w:val="16"/>
                <w:lang w:val="en-US" w:eastAsia="zh-CN"/>
              </w:rPr>
            </w:pPr>
          </w:p>
        </w:tc>
        <w:tc>
          <w:tcPr>
            <w:tcW w:w="1110" w:type="dxa"/>
            <w:vMerge/>
          </w:tcPr>
          <w:p w14:paraId="4B74A21D" w14:textId="77777777" w:rsidR="00DB2F69" w:rsidRPr="000B3A03" w:rsidRDefault="00DB2F69" w:rsidP="00DB2F69">
            <w:pPr>
              <w:rPr>
                <w:sz w:val="16"/>
                <w:szCs w:val="16"/>
              </w:rPr>
            </w:pPr>
          </w:p>
        </w:tc>
        <w:tc>
          <w:tcPr>
            <w:tcW w:w="5039" w:type="dxa"/>
          </w:tcPr>
          <w:p w14:paraId="547C1225" w14:textId="2CD77ABA" w:rsidR="00DB2F69" w:rsidRPr="000B3A03" w:rsidRDefault="00DB2F69" w:rsidP="00DB2F69">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C56B8A">
              <w:rPr>
                <w:noProof/>
                <w:sz w:val="16"/>
                <w:szCs w:val="16"/>
                <w:u w:val="single"/>
                <w:lang w:eastAsia="sv-SE"/>
              </w:rPr>
              <w:t>Standalone</w:t>
            </w:r>
            <w:r w:rsidRPr="000B3A03">
              <w:rPr>
                <w:noProof/>
                <w:sz w:val="16"/>
                <w:szCs w:val="16"/>
                <w:lang w:eastAsia="sv-SE"/>
              </w:rPr>
              <w:t xml:space="preserve"> mode</w:t>
            </w:r>
            <w:r w:rsidRPr="000B3A03">
              <w:rPr>
                <w:rFonts w:hint="eastAsia"/>
                <w:noProof/>
                <w:sz w:val="16"/>
                <w:szCs w:val="16"/>
                <w:lang w:eastAsia="sv-SE"/>
              </w:rPr>
              <w:t xml:space="preserve"> in </w:t>
            </w:r>
            <w:r w:rsidRPr="000B3A03">
              <w:rPr>
                <w:noProof/>
                <w:sz w:val="16"/>
                <w:szCs w:val="16"/>
                <w:lang w:eastAsia="sv-SE"/>
              </w:rPr>
              <w:t>Normal Coverage</w:t>
            </w:r>
          </w:p>
        </w:tc>
        <w:tc>
          <w:tcPr>
            <w:tcW w:w="709" w:type="dxa"/>
          </w:tcPr>
          <w:p w14:paraId="36D0E697" w14:textId="77777777" w:rsidR="00DB2F69" w:rsidRPr="000B3A03" w:rsidRDefault="00DB2F69" w:rsidP="00DB2F69">
            <w:pPr>
              <w:rPr>
                <w:sz w:val="16"/>
                <w:szCs w:val="16"/>
                <w:lang w:eastAsia="sv-SE"/>
              </w:rPr>
            </w:pPr>
            <w:r>
              <w:rPr>
                <w:rFonts w:eastAsia="新細明體" w:hint="eastAsia"/>
                <w:sz w:val="16"/>
                <w:szCs w:val="16"/>
                <w:lang w:eastAsia="zh-TW"/>
              </w:rPr>
              <w:t>N</w:t>
            </w:r>
            <w:r>
              <w:rPr>
                <w:rFonts w:eastAsia="新細明體"/>
                <w:sz w:val="16"/>
                <w:szCs w:val="16"/>
                <w:lang w:eastAsia="zh-TW"/>
              </w:rPr>
              <w:t>B 4-4</w:t>
            </w:r>
          </w:p>
        </w:tc>
        <w:tc>
          <w:tcPr>
            <w:tcW w:w="1556" w:type="dxa"/>
          </w:tcPr>
          <w:p w14:paraId="5AB43490" w14:textId="77E96A71"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33A5D45C" w14:textId="4E5166AE" w:rsidTr="006F3EE4">
        <w:tc>
          <w:tcPr>
            <w:tcW w:w="1217" w:type="dxa"/>
            <w:vMerge/>
          </w:tcPr>
          <w:p w14:paraId="17589917" w14:textId="77777777" w:rsidR="00DB2F69" w:rsidRPr="000B3A03" w:rsidRDefault="00DB2F69" w:rsidP="00DB2F69">
            <w:pPr>
              <w:rPr>
                <w:rFonts w:eastAsiaTheme="minorEastAsia"/>
                <w:sz w:val="16"/>
                <w:szCs w:val="16"/>
                <w:lang w:val="en-US" w:eastAsia="zh-CN"/>
              </w:rPr>
            </w:pPr>
          </w:p>
        </w:tc>
        <w:tc>
          <w:tcPr>
            <w:tcW w:w="1110" w:type="dxa"/>
            <w:vMerge/>
          </w:tcPr>
          <w:p w14:paraId="3CF5D07C" w14:textId="77777777" w:rsidR="00DB2F69" w:rsidRPr="000B3A03" w:rsidRDefault="00DB2F69" w:rsidP="00DB2F69">
            <w:pPr>
              <w:rPr>
                <w:sz w:val="16"/>
                <w:szCs w:val="16"/>
              </w:rPr>
            </w:pPr>
          </w:p>
        </w:tc>
        <w:tc>
          <w:tcPr>
            <w:tcW w:w="5039" w:type="dxa"/>
          </w:tcPr>
          <w:p w14:paraId="3D4C09AD" w14:textId="4FE46343" w:rsidR="00DB2F69" w:rsidRPr="000B3A03" w:rsidRDefault="00DB2F69" w:rsidP="00DB2F69">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C56B8A">
              <w:rPr>
                <w:noProof/>
                <w:sz w:val="16"/>
                <w:szCs w:val="16"/>
                <w:u w:val="single"/>
              </w:rPr>
              <w:t>Standalone</w:t>
            </w:r>
            <w:r w:rsidRPr="000B3A03">
              <w:rPr>
                <w:noProof/>
                <w:sz w:val="16"/>
                <w:szCs w:val="16"/>
              </w:rPr>
              <w:t xml:space="preserve"> mode</w:t>
            </w:r>
            <w:r w:rsidRPr="000B3A03">
              <w:rPr>
                <w:rFonts w:hint="eastAsia"/>
                <w:noProof/>
                <w:sz w:val="16"/>
                <w:szCs w:val="16"/>
              </w:rPr>
              <w:t xml:space="preserve"> in </w:t>
            </w:r>
            <w:r w:rsidRPr="000B3A03">
              <w:rPr>
                <w:noProof/>
                <w:sz w:val="16"/>
                <w:szCs w:val="16"/>
              </w:rPr>
              <w:t>Normal Coverage</w:t>
            </w:r>
          </w:p>
        </w:tc>
        <w:tc>
          <w:tcPr>
            <w:tcW w:w="709" w:type="dxa"/>
          </w:tcPr>
          <w:p w14:paraId="291C0984"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4-5</w:t>
            </w:r>
          </w:p>
        </w:tc>
        <w:tc>
          <w:tcPr>
            <w:tcW w:w="1556" w:type="dxa"/>
          </w:tcPr>
          <w:p w14:paraId="23DD1068" w14:textId="50A55AD9"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486BD1D8" w14:textId="72CB2E89" w:rsidTr="006F3EE4">
        <w:tc>
          <w:tcPr>
            <w:tcW w:w="1217" w:type="dxa"/>
            <w:vMerge/>
          </w:tcPr>
          <w:p w14:paraId="7BD0AB3B" w14:textId="77777777" w:rsidR="00DB2F69" w:rsidRPr="000B3A03" w:rsidRDefault="00DB2F69" w:rsidP="00DB2F69">
            <w:pPr>
              <w:rPr>
                <w:rFonts w:eastAsiaTheme="minorEastAsia"/>
                <w:sz w:val="16"/>
                <w:szCs w:val="16"/>
                <w:lang w:val="en-US" w:eastAsia="zh-CN"/>
              </w:rPr>
            </w:pPr>
          </w:p>
        </w:tc>
        <w:tc>
          <w:tcPr>
            <w:tcW w:w="1110" w:type="dxa"/>
            <w:vMerge/>
          </w:tcPr>
          <w:p w14:paraId="0F45E029" w14:textId="77777777" w:rsidR="00DB2F69" w:rsidRPr="000B3A03" w:rsidRDefault="00DB2F69" w:rsidP="00DB2F69">
            <w:pPr>
              <w:rPr>
                <w:sz w:val="16"/>
                <w:szCs w:val="16"/>
              </w:rPr>
            </w:pPr>
          </w:p>
        </w:tc>
        <w:tc>
          <w:tcPr>
            <w:tcW w:w="5039" w:type="dxa"/>
          </w:tcPr>
          <w:p w14:paraId="06B543C3" w14:textId="0DDE974A" w:rsidR="00DB2F69" w:rsidRPr="000B3A03" w:rsidRDefault="00DB2F69" w:rsidP="00DB2F69">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C56B8A">
              <w:rPr>
                <w:noProof/>
                <w:sz w:val="16"/>
                <w:szCs w:val="16"/>
                <w:u w:val="single"/>
                <w:lang w:eastAsia="zh-CN"/>
              </w:rPr>
              <w:t>Standalone</w:t>
            </w:r>
            <w:r w:rsidRPr="000B3A03">
              <w:rPr>
                <w:noProof/>
                <w:sz w:val="16"/>
                <w:szCs w:val="16"/>
                <w:lang w:eastAsia="zh-CN"/>
              </w:rPr>
              <w:t xml:space="preserve"> mode</w:t>
            </w:r>
            <w:r w:rsidRPr="000B3A03">
              <w:rPr>
                <w:rFonts w:hint="eastAsia"/>
                <w:noProof/>
                <w:sz w:val="16"/>
                <w:szCs w:val="16"/>
                <w:lang w:eastAsia="zh-CN"/>
              </w:rPr>
              <w:t xml:space="preserve"> in </w:t>
            </w:r>
            <w:r w:rsidRPr="000B3A03">
              <w:rPr>
                <w:noProof/>
                <w:sz w:val="16"/>
                <w:szCs w:val="16"/>
                <w:lang w:eastAsia="zh-CN"/>
              </w:rPr>
              <w:t>Enhanced Coverage</w:t>
            </w:r>
          </w:p>
        </w:tc>
        <w:tc>
          <w:tcPr>
            <w:tcW w:w="709" w:type="dxa"/>
          </w:tcPr>
          <w:p w14:paraId="72F55286"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4-6</w:t>
            </w:r>
          </w:p>
        </w:tc>
        <w:tc>
          <w:tcPr>
            <w:tcW w:w="1556" w:type="dxa"/>
          </w:tcPr>
          <w:p w14:paraId="77C525EB" w14:textId="729B22F3"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51A2A1E2" w14:textId="614C94CA" w:rsidTr="006F3EE4">
        <w:tc>
          <w:tcPr>
            <w:tcW w:w="1217" w:type="dxa"/>
            <w:vMerge/>
          </w:tcPr>
          <w:p w14:paraId="6B5E2C59" w14:textId="77777777" w:rsidR="00DB2F69" w:rsidRPr="000B3A03" w:rsidRDefault="00DB2F69" w:rsidP="00DB2F69">
            <w:pPr>
              <w:rPr>
                <w:rFonts w:eastAsiaTheme="minorEastAsia"/>
                <w:sz w:val="16"/>
                <w:szCs w:val="16"/>
                <w:lang w:val="en-US" w:eastAsia="zh-CN"/>
              </w:rPr>
            </w:pPr>
          </w:p>
        </w:tc>
        <w:tc>
          <w:tcPr>
            <w:tcW w:w="1110" w:type="dxa"/>
            <w:vMerge/>
          </w:tcPr>
          <w:p w14:paraId="16D84D38" w14:textId="77777777" w:rsidR="00DB2F69" w:rsidRPr="000B3A03" w:rsidRDefault="00DB2F69" w:rsidP="00DB2F69">
            <w:pPr>
              <w:rPr>
                <w:sz w:val="16"/>
                <w:szCs w:val="16"/>
              </w:rPr>
            </w:pPr>
          </w:p>
        </w:tc>
        <w:tc>
          <w:tcPr>
            <w:tcW w:w="5039" w:type="dxa"/>
          </w:tcPr>
          <w:p w14:paraId="03170CA1" w14:textId="77777777" w:rsidR="00DB2F69" w:rsidRPr="000B3A03" w:rsidRDefault="00DB2F69" w:rsidP="00DB2F69">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709" w:type="dxa"/>
          </w:tcPr>
          <w:p w14:paraId="264C2134"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4-7</w:t>
            </w:r>
          </w:p>
        </w:tc>
        <w:tc>
          <w:tcPr>
            <w:tcW w:w="1556" w:type="dxa"/>
          </w:tcPr>
          <w:p w14:paraId="51F5034A" w14:textId="4498C89A"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4B79CF38" w14:textId="3F8C1C07" w:rsidTr="006F3EE4">
        <w:tc>
          <w:tcPr>
            <w:tcW w:w="1217" w:type="dxa"/>
            <w:vMerge/>
          </w:tcPr>
          <w:p w14:paraId="67292B59" w14:textId="77777777" w:rsidR="00DB2F69" w:rsidRPr="000B3A03" w:rsidRDefault="00DB2F69" w:rsidP="00DB2F69">
            <w:pPr>
              <w:rPr>
                <w:rFonts w:eastAsiaTheme="minorEastAsia"/>
                <w:sz w:val="16"/>
                <w:szCs w:val="16"/>
                <w:lang w:val="en-US" w:eastAsia="zh-CN"/>
              </w:rPr>
            </w:pPr>
          </w:p>
        </w:tc>
        <w:tc>
          <w:tcPr>
            <w:tcW w:w="1110" w:type="dxa"/>
            <w:vMerge/>
          </w:tcPr>
          <w:p w14:paraId="3170E3C7" w14:textId="77777777" w:rsidR="00DB2F69" w:rsidRPr="000B3A03" w:rsidRDefault="00DB2F69" w:rsidP="00DB2F69">
            <w:pPr>
              <w:rPr>
                <w:sz w:val="16"/>
                <w:szCs w:val="16"/>
              </w:rPr>
            </w:pPr>
          </w:p>
        </w:tc>
        <w:tc>
          <w:tcPr>
            <w:tcW w:w="5039" w:type="dxa"/>
          </w:tcPr>
          <w:p w14:paraId="52DF1917" w14:textId="77777777" w:rsidR="00DB2F69" w:rsidRPr="000B3A03" w:rsidRDefault="00DB2F69" w:rsidP="00DB2F69">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709" w:type="dxa"/>
          </w:tcPr>
          <w:p w14:paraId="53D2725A"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4-8</w:t>
            </w:r>
          </w:p>
        </w:tc>
        <w:tc>
          <w:tcPr>
            <w:tcW w:w="1556" w:type="dxa"/>
          </w:tcPr>
          <w:p w14:paraId="7D1C12D4" w14:textId="34548D65"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3AE10980" w14:textId="390B4A80" w:rsidTr="006F3EE4">
        <w:tc>
          <w:tcPr>
            <w:tcW w:w="1217" w:type="dxa"/>
            <w:vMerge w:val="restart"/>
          </w:tcPr>
          <w:p w14:paraId="1B0F8019" w14:textId="77777777" w:rsidR="00DB2F69" w:rsidRPr="000B3A03" w:rsidRDefault="00DB2F69" w:rsidP="00DB2F69">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10" w:type="dxa"/>
            <w:vMerge w:val="restart"/>
          </w:tcPr>
          <w:p w14:paraId="3CB1F003" w14:textId="77777777" w:rsidR="00DB2F69" w:rsidRPr="000B3A03" w:rsidRDefault="00DB2F69" w:rsidP="00DB2F69">
            <w:pPr>
              <w:rPr>
                <w:sz w:val="16"/>
                <w:szCs w:val="16"/>
              </w:rPr>
            </w:pPr>
            <w:r w:rsidRPr="000B3A03">
              <w:rPr>
                <w:sz w:val="16"/>
                <w:szCs w:val="16"/>
                <w:lang w:eastAsia="zh-CN"/>
              </w:rPr>
              <w:t>channel quality reporting accuracy</w:t>
            </w:r>
          </w:p>
        </w:tc>
        <w:tc>
          <w:tcPr>
            <w:tcW w:w="5039" w:type="dxa"/>
          </w:tcPr>
          <w:p w14:paraId="11516E05" w14:textId="77777777" w:rsidR="00DB2F69" w:rsidRPr="000B3A03" w:rsidRDefault="00DB2F69" w:rsidP="00DB2F69">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709" w:type="dxa"/>
          </w:tcPr>
          <w:p w14:paraId="7BF681DE" w14:textId="77777777" w:rsidR="00DB2F69" w:rsidRPr="000B3A03" w:rsidRDefault="00DB2F69" w:rsidP="00DB2F69">
            <w:pPr>
              <w:rPr>
                <w:sz w:val="16"/>
                <w:szCs w:val="16"/>
              </w:rPr>
            </w:pPr>
            <w:r>
              <w:rPr>
                <w:rFonts w:eastAsia="新細明體" w:hint="eastAsia"/>
                <w:sz w:val="16"/>
                <w:szCs w:val="16"/>
                <w:lang w:eastAsia="zh-TW"/>
              </w:rPr>
              <w:t>N</w:t>
            </w:r>
            <w:r>
              <w:rPr>
                <w:rFonts w:eastAsia="新細明體"/>
                <w:sz w:val="16"/>
                <w:szCs w:val="16"/>
                <w:lang w:eastAsia="zh-TW"/>
              </w:rPr>
              <w:t>B 5-1</w:t>
            </w:r>
          </w:p>
        </w:tc>
        <w:tc>
          <w:tcPr>
            <w:tcW w:w="1556" w:type="dxa"/>
          </w:tcPr>
          <w:p w14:paraId="0135D12B" w14:textId="2AC1202D"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343F21F9" w14:textId="08A608BC" w:rsidTr="006F3EE4">
        <w:tc>
          <w:tcPr>
            <w:tcW w:w="1217" w:type="dxa"/>
            <w:vMerge/>
          </w:tcPr>
          <w:p w14:paraId="6636440C" w14:textId="77777777" w:rsidR="00DB2F69" w:rsidRPr="000B3A03" w:rsidRDefault="00DB2F69" w:rsidP="00DB2F69">
            <w:pPr>
              <w:rPr>
                <w:rFonts w:eastAsiaTheme="minorEastAsia"/>
                <w:sz w:val="16"/>
                <w:szCs w:val="16"/>
                <w:lang w:eastAsia="zh-CN"/>
              </w:rPr>
            </w:pPr>
          </w:p>
        </w:tc>
        <w:tc>
          <w:tcPr>
            <w:tcW w:w="1110" w:type="dxa"/>
            <w:vMerge/>
          </w:tcPr>
          <w:p w14:paraId="4ADD6450" w14:textId="77777777" w:rsidR="00DB2F69" w:rsidRPr="000B3A03" w:rsidRDefault="00DB2F69" w:rsidP="00DB2F69">
            <w:pPr>
              <w:rPr>
                <w:sz w:val="16"/>
                <w:szCs w:val="16"/>
                <w:lang w:eastAsia="zh-CN"/>
              </w:rPr>
            </w:pPr>
          </w:p>
        </w:tc>
        <w:tc>
          <w:tcPr>
            <w:tcW w:w="5039" w:type="dxa"/>
          </w:tcPr>
          <w:p w14:paraId="2A5E36BE" w14:textId="77777777" w:rsidR="00DB2F69" w:rsidRPr="000B3A03" w:rsidRDefault="00DB2F69" w:rsidP="00DB2F69">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709" w:type="dxa"/>
          </w:tcPr>
          <w:p w14:paraId="7B66DD27"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5-2</w:t>
            </w:r>
          </w:p>
        </w:tc>
        <w:tc>
          <w:tcPr>
            <w:tcW w:w="1556" w:type="dxa"/>
          </w:tcPr>
          <w:p w14:paraId="64A9CAEB" w14:textId="4DFC38EF"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0C41605C" w14:textId="60DA8EAB" w:rsidTr="006F3EE4">
        <w:tc>
          <w:tcPr>
            <w:tcW w:w="1217" w:type="dxa"/>
            <w:vMerge/>
          </w:tcPr>
          <w:p w14:paraId="75070A39" w14:textId="77777777" w:rsidR="00DB2F69" w:rsidRPr="000B3A03" w:rsidRDefault="00DB2F69" w:rsidP="00DB2F69">
            <w:pPr>
              <w:rPr>
                <w:rFonts w:eastAsiaTheme="minorEastAsia"/>
                <w:sz w:val="16"/>
                <w:szCs w:val="16"/>
                <w:lang w:eastAsia="zh-CN"/>
              </w:rPr>
            </w:pPr>
          </w:p>
        </w:tc>
        <w:tc>
          <w:tcPr>
            <w:tcW w:w="1110" w:type="dxa"/>
            <w:vMerge/>
          </w:tcPr>
          <w:p w14:paraId="2A201276" w14:textId="77777777" w:rsidR="00DB2F69" w:rsidRPr="000B3A03" w:rsidRDefault="00DB2F69" w:rsidP="00DB2F69">
            <w:pPr>
              <w:rPr>
                <w:sz w:val="16"/>
                <w:szCs w:val="16"/>
                <w:lang w:eastAsia="zh-CN"/>
              </w:rPr>
            </w:pPr>
          </w:p>
        </w:tc>
        <w:tc>
          <w:tcPr>
            <w:tcW w:w="5039" w:type="dxa"/>
          </w:tcPr>
          <w:p w14:paraId="2B71061F" w14:textId="77777777" w:rsidR="00DB2F69" w:rsidRPr="000B3A03" w:rsidRDefault="00DB2F69" w:rsidP="00DB2F69">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709" w:type="dxa"/>
          </w:tcPr>
          <w:p w14:paraId="2A049127"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5-3</w:t>
            </w:r>
          </w:p>
        </w:tc>
        <w:tc>
          <w:tcPr>
            <w:tcW w:w="1556" w:type="dxa"/>
          </w:tcPr>
          <w:p w14:paraId="3BA030DB" w14:textId="602119D0"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6433162C" w14:textId="0B7F0945" w:rsidTr="006F3EE4">
        <w:tc>
          <w:tcPr>
            <w:tcW w:w="1217" w:type="dxa"/>
            <w:vMerge/>
          </w:tcPr>
          <w:p w14:paraId="431A5F12" w14:textId="77777777" w:rsidR="00DB2F69" w:rsidRPr="000B3A03" w:rsidRDefault="00DB2F69" w:rsidP="00DB2F69">
            <w:pPr>
              <w:rPr>
                <w:rFonts w:eastAsiaTheme="minorEastAsia"/>
                <w:sz w:val="16"/>
                <w:szCs w:val="16"/>
                <w:lang w:eastAsia="zh-CN"/>
              </w:rPr>
            </w:pPr>
          </w:p>
        </w:tc>
        <w:tc>
          <w:tcPr>
            <w:tcW w:w="1110" w:type="dxa"/>
            <w:vMerge/>
          </w:tcPr>
          <w:p w14:paraId="65BE1179" w14:textId="77777777" w:rsidR="00DB2F69" w:rsidRPr="000B3A03" w:rsidRDefault="00DB2F69" w:rsidP="00DB2F69">
            <w:pPr>
              <w:rPr>
                <w:sz w:val="16"/>
                <w:szCs w:val="16"/>
                <w:lang w:eastAsia="zh-CN"/>
              </w:rPr>
            </w:pPr>
          </w:p>
        </w:tc>
        <w:tc>
          <w:tcPr>
            <w:tcW w:w="5039" w:type="dxa"/>
          </w:tcPr>
          <w:p w14:paraId="47B14A4A" w14:textId="77777777" w:rsidR="00DB2F69" w:rsidRPr="000B3A03" w:rsidRDefault="00DB2F69" w:rsidP="00DB2F69">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709" w:type="dxa"/>
          </w:tcPr>
          <w:p w14:paraId="777BD1F8"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5-4</w:t>
            </w:r>
          </w:p>
        </w:tc>
        <w:tc>
          <w:tcPr>
            <w:tcW w:w="1556" w:type="dxa"/>
          </w:tcPr>
          <w:p w14:paraId="23934907" w14:textId="70E83D77"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096E6AC5" w14:textId="6465446B" w:rsidTr="006F3EE4">
        <w:tc>
          <w:tcPr>
            <w:tcW w:w="1217" w:type="dxa"/>
            <w:vMerge/>
          </w:tcPr>
          <w:p w14:paraId="16E67239" w14:textId="77777777" w:rsidR="00DB2F69" w:rsidRPr="000B3A03" w:rsidRDefault="00DB2F69" w:rsidP="00DB2F69">
            <w:pPr>
              <w:rPr>
                <w:rFonts w:eastAsiaTheme="minorEastAsia"/>
                <w:sz w:val="16"/>
                <w:szCs w:val="16"/>
                <w:lang w:eastAsia="zh-CN"/>
              </w:rPr>
            </w:pPr>
          </w:p>
        </w:tc>
        <w:tc>
          <w:tcPr>
            <w:tcW w:w="1110" w:type="dxa"/>
            <w:vMerge/>
          </w:tcPr>
          <w:p w14:paraId="21B8BF30" w14:textId="77777777" w:rsidR="00DB2F69" w:rsidRPr="000B3A03" w:rsidRDefault="00DB2F69" w:rsidP="00DB2F69">
            <w:pPr>
              <w:rPr>
                <w:sz w:val="16"/>
                <w:szCs w:val="16"/>
                <w:lang w:eastAsia="zh-CN"/>
              </w:rPr>
            </w:pPr>
          </w:p>
        </w:tc>
        <w:tc>
          <w:tcPr>
            <w:tcW w:w="5039" w:type="dxa"/>
          </w:tcPr>
          <w:p w14:paraId="478B5D0B" w14:textId="77777777" w:rsidR="00DB2F69" w:rsidRPr="000B3A03" w:rsidRDefault="00DB2F69" w:rsidP="00DB2F69">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709" w:type="dxa"/>
          </w:tcPr>
          <w:p w14:paraId="487D4936"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5-5</w:t>
            </w:r>
          </w:p>
        </w:tc>
        <w:tc>
          <w:tcPr>
            <w:tcW w:w="1556" w:type="dxa"/>
          </w:tcPr>
          <w:p w14:paraId="1BFEA386" w14:textId="188AF691" w:rsidR="00DB2F69" w:rsidRDefault="00DB2F69" w:rsidP="00DB2F69">
            <w:pPr>
              <w:rPr>
                <w:rFonts w:eastAsia="新細明體"/>
                <w:sz w:val="16"/>
                <w:szCs w:val="16"/>
                <w:lang w:eastAsia="zh-TW"/>
              </w:rPr>
            </w:pPr>
            <w:r w:rsidRPr="00831889">
              <w:rPr>
                <w:rFonts w:eastAsia="新細明體"/>
                <w:sz w:val="16"/>
                <w:szCs w:val="16"/>
                <w:lang w:eastAsia="zh-TW"/>
              </w:rPr>
              <w:t>No</w:t>
            </w:r>
          </w:p>
        </w:tc>
      </w:tr>
      <w:tr w:rsidR="00DB2F69" w14:paraId="40192FCF" w14:textId="12D41FAD" w:rsidTr="006F3EE4">
        <w:tc>
          <w:tcPr>
            <w:tcW w:w="1217" w:type="dxa"/>
            <w:vMerge/>
          </w:tcPr>
          <w:p w14:paraId="6C02CC59" w14:textId="77777777" w:rsidR="00DB2F69" w:rsidRPr="000B3A03" w:rsidRDefault="00DB2F69" w:rsidP="00DB2F69">
            <w:pPr>
              <w:rPr>
                <w:rFonts w:eastAsiaTheme="minorEastAsia"/>
                <w:sz w:val="16"/>
                <w:szCs w:val="16"/>
                <w:lang w:eastAsia="zh-CN"/>
              </w:rPr>
            </w:pPr>
          </w:p>
        </w:tc>
        <w:tc>
          <w:tcPr>
            <w:tcW w:w="1110" w:type="dxa"/>
            <w:vMerge/>
          </w:tcPr>
          <w:p w14:paraId="426668CB" w14:textId="77777777" w:rsidR="00DB2F69" w:rsidRPr="000B3A03" w:rsidRDefault="00DB2F69" w:rsidP="00DB2F69">
            <w:pPr>
              <w:rPr>
                <w:sz w:val="16"/>
                <w:szCs w:val="16"/>
                <w:lang w:eastAsia="zh-CN"/>
              </w:rPr>
            </w:pPr>
          </w:p>
        </w:tc>
        <w:tc>
          <w:tcPr>
            <w:tcW w:w="5039" w:type="dxa"/>
          </w:tcPr>
          <w:p w14:paraId="6DCF1454" w14:textId="77777777" w:rsidR="00DB2F69" w:rsidRPr="000B3A03" w:rsidRDefault="00DB2F69" w:rsidP="00DB2F69">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709" w:type="dxa"/>
          </w:tcPr>
          <w:p w14:paraId="3C4BB986" w14:textId="77777777" w:rsidR="00DB2F69" w:rsidRPr="000B3A03" w:rsidRDefault="00DB2F69" w:rsidP="00DB2F69">
            <w:pPr>
              <w:rPr>
                <w:sz w:val="16"/>
                <w:szCs w:val="16"/>
                <w:lang w:eastAsia="zh-CN"/>
              </w:rPr>
            </w:pPr>
            <w:r>
              <w:rPr>
                <w:rFonts w:eastAsia="新細明體" w:hint="eastAsia"/>
                <w:sz w:val="16"/>
                <w:szCs w:val="16"/>
                <w:lang w:eastAsia="zh-TW"/>
              </w:rPr>
              <w:t>N</w:t>
            </w:r>
            <w:r>
              <w:rPr>
                <w:rFonts w:eastAsia="新細明體"/>
                <w:sz w:val="16"/>
                <w:szCs w:val="16"/>
                <w:lang w:eastAsia="zh-TW"/>
              </w:rPr>
              <w:t>B 5-6</w:t>
            </w:r>
          </w:p>
        </w:tc>
        <w:tc>
          <w:tcPr>
            <w:tcW w:w="1556" w:type="dxa"/>
          </w:tcPr>
          <w:p w14:paraId="6ECFFB13" w14:textId="2621E7BA" w:rsidR="00DB2F69" w:rsidRDefault="00DB2F69" w:rsidP="00DB2F69">
            <w:pPr>
              <w:rPr>
                <w:rFonts w:eastAsia="新細明體"/>
                <w:sz w:val="16"/>
                <w:szCs w:val="16"/>
                <w:lang w:eastAsia="zh-TW"/>
              </w:rPr>
            </w:pPr>
            <w:r w:rsidRPr="00831889">
              <w:rPr>
                <w:rFonts w:eastAsia="新細明體"/>
                <w:sz w:val="16"/>
                <w:szCs w:val="16"/>
                <w:lang w:eastAsia="zh-TW"/>
              </w:rPr>
              <w:t>No</w:t>
            </w:r>
          </w:p>
        </w:tc>
      </w:tr>
    </w:tbl>
    <w:p w14:paraId="214BE1C8" w14:textId="77777777" w:rsidR="006B2CBF" w:rsidRPr="00BE7142" w:rsidRDefault="006B2CBF" w:rsidP="006B2CBF">
      <w:pPr>
        <w:rPr>
          <w:rFonts w:ascii="新細明體" w:eastAsia="新細明體" w:hAnsi="新細明體"/>
          <w:i/>
          <w:color w:val="0070C0"/>
          <w:lang w:val="sv-SE" w:eastAsia="zh-TW"/>
        </w:rPr>
      </w:pPr>
    </w:p>
    <w:p w14:paraId="6F6A741A" w14:textId="30ED7530" w:rsidR="005626FB" w:rsidRPr="00CA7807" w:rsidRDefault="00CA7807" w:rsidP="00CA7807">
      <w:pPr>
        <w:pStyle w:val="Heading4"/>
        <w:numPr>
          <w:ilvl w:val="0"/>
          <w:numId w:val="0"/>
        </w:numPr>
        <w:rPr>
          <w:rFonts w:cs="Arial"/>
          <w:u w:val="single"/>
        </w:rPr>
      </w:pPr>
      <w:r w:rsidRPr="00CA7807">
        <w:rPr>
          <w:rFonts w:cs="Arial"/>
          <w:u w:val="single"/>
        </w:rPr>
        <w:t>List of Tests for IoT NTN for Cat-M1</w:t>
      </w:r>
    </w:p>
    <w:p w14:paraId="56971784" w14:textId="514B3DDD" w:rsidR="00CA7807" w:rsidRPr="00CA7807" w:rsidRDefault="00CA7807" w:rsidP="00CA7807">
      <w:pPr>
        <w:rPr>
          <w:rFonts w:ascii="新細明體" w:eastAsia="新細明體" w:hAnsi="新細明體"/>
          <w:i/>
          <w:color w:val="0070C0"/>
          <w:lang w:val="sv-SE" w:eastAsia="zh-TW"/>
        </w:rPr>
      </w:pPr>
      <w:r>
        <w:t xml:space="preserve">The following </w:t>
      </w:r>
      <w:r w:rsidRPr="00D20EB4">
        <w:t xml:space="preserve">test cases list for IoT NTN </w:t>
      </w:r>
      <w:r>
        <w:t>is based on</w:t>
      </w:r>
      <w:r w:rsidRPr="00C56B8A">
        <w:rPr>
          <w:rFonts w:eastAsia="Times New Roman"/>
          <w:lang w:val="en-US"/>
        </w:rPr>
        <w:t xml:space="preserve"> WF [1]</w:t>
      </w:r>
      <w:r>
        <w:rPr>
          <w:rFonts w:eastAsia="Times New Roman"/>
          <w:lang w:val="en-US"/>
        </w:rPr>
        <w:t>.</w:t>
      </w:r>
    </w:p>
    <w:tbl>
      <w:tblPr>
        <w:tblStyle w:val="TableGrid"/>
        <w:tblW w:w="9634" w:type="dxa"/>
        <w:tblLook w:val="04A0" w:firstRow="1" w:lastRow="0" w:firstColumn="1" w:lastColumn="0" w:noHBand="0" w:noVBand="1"/>
      </w:tblPr>
      <w:tblGrid>
        <w:gridCol w:w="1185"/>
        <w:gridCol w:w="1158"/>
        <w:gridCol w:w="5023"/>
        <w:gridCol w:w="709"/>
        <w:gridCol w:w="1559"/>
      </w:tblGrid>
      <w:tr w:rsidR="00CA7807" w14:paraId="22236A53" w14:textId="0CDD0806" w:rsidTr="00CA7807">
        <w:trPr>
          <w:trHeight w:val="459"/>
        </w:trPr>
        <w:tc>
          <w:tcPr>
            <w:tcW w:w="1185" w:type="dxa"/>
          </w:tcPr>
          <w:p w14:paraId="7D6DF9CB" w14:textId="77777777" w:rsidR="00CA7807" w:rsidRPr="000B3A03" w:rsidRDefault="00CA7807" w:rsidP="00636D84">
            <w:pPr>
              <w:rPr>
                <w:rFonts w:eastAsiaTheme="minorEastAsia"/>
                <w:sz w:val="16"/>
                <w:szCs w:val="16"/>
                <w:lang w:val="en-US" w:eastAsia="zh-CN"/>
              </w:rPr>
            </w:pPr>
          </w:p>
        </w:tc>
        <w:tc>
          <w:tcPr>
            <w:tcW w:w="1158" w:type="dxa"/>
          </w:tcPr>
          <w:p w14:paraId="7F14CE96" w14:textId="77777777" w:rsidR="00CA7807" w:rsidRPr="000B3A03" w:rsidRDefault="00CA7807" w:rsidP="00636D84">
            <w:pPr>
              <w:rPr>
                <w:sz w:val="16"/>
                <w:szCs w:val="16"/>
              </w:rPr>
            </w:pPr>
          </w:p>
        </w:tc>
        <w:tc>
          <w:tcPr>
            <w:tcW w:w="5023" w:type="dxa"/>
          </w:tcPr>
          <w:p w14:paraId="5C465BC8" w14:textId="77777777" w:rsidR="00CA7807" w:rsidRPr="002A61CF" w:rsidRDefault="00CA7807" w:rsidP="00636D84">
            <w:pPr>
              <w:rPr>
                <w:sz w:val="16"/>
                <w:szCs w:val="16"/>
              </w:rPr>
            </w:pPr>
          </w:p>
        </w:tc>
        <w:tc>
          <w:tcPr>
            <w:tcW w:w="709" w:type="dxa"/>
          </w:tcPr>
          <w:p w14:paraId="123BFB46" w14:textId="77777777" w:rsidR="00CA7807" w:rsidRPr="00521337" w:rsidRDefault="00CA7807" w:rsidP="00636D84">
            <w:pPr>
              <w:rPr>
                <w:rFonts w:eastAsia="新細明體"/>
                <w:b/>
                <w:bCs/>
                <w:sz w:val="16"/>
                <w:szCs w:val="16"/>
                <w:lang w:eastAsia="zh-TW"/>
              </w:rPr>
            </w:pPr>
            <w:r w:rsidRPr="00521337">
              <w:rPr>
                <w:rFonts w:eastAsia="新細明體" w:hint="eastAsia"/>
                <w:b/>
                <w:bCs/>
                <w:sz w:val="16"/>
                <w:szCs w:val="16"/>
                <w:lang w:eastAsia="zh-TW"/>
              </w:rPr>
              <w:t>#</w:t>
            </w:r>
          </w:p>
        </w:tc>
        <w:tc>
          <w:tcPr>
            <w:tcW w:w="1559" w:type="dxa"/>
          </w:tcPr>
          <w:p w14:paraId="16898FAB" w14:textId="3F8A4D54" w:rsidR="00CA7807" w:rsidRPr="00521337" w:rsidRDefault="00CA7807" w:rsidP="00636D84">
            <w:pPr>
              <w:rPr>
                <w:rFonts w:eastAsia="新細明體" w:hint="eastAsia"/>
                <w:b/>
                <w:bCs/>
                <w:sz w:val="16"/>
                <w:szCs w:val="16"/>
                <w:lang w:eastAsia="zh-TW"/>
              </w:rPr>
            </w:pPr>
            <w:r>
              <w:rPr>
                <w:rFonts w:eastAsia="新細明體"/>
                <w:b/>
                <w:bCs/>
                <w:sz w:val="16"/>
                <w:szCs w:val="16"/>
                <w:lang w:eastAsia="zh-TW"/>
              </w:rPr>
              <w:t xml:space="preserve">(for information) </w:t>
            </w:r>
            <w:r w:rsidR="009E3DD7">
              <w:rPr>
                <w:rFonts w:eastAsia="新細明體"/>
                <w:b/>
                <w:bCs/>
                <w:sz w:val="16"/>
                <w:szCs w:val="16"/>
                <w:lang w:eastAsia="zh-TW"/>
              </w:rPr>
              <w:t>impacted by satellite info is not available for neighbour cell for R17</w:t>
            </w:r>
          </w:p>
        </w:tc>
      </w:tr>
      <w:tr w:rsidR="00CA7807" w14:paraId="59C072C8" w14:textId="36596385" w:rsidTr="00CA7807">
        <w:trPr>
          <w:trHeight w:val="459"/>
        </w:trPr>
        <w:tc>
          <w:tcPr>
            <w:tcW w:w="1185" w:type="dxa"/>
            <w:vMerge w:val="restart"/>
          </w:tcPr>
          <w:p w14:paraId="43B2A6FA" w14:textId="77777777" w:rsidR="00CA7807" w:rsidRPr="000B3A03" w:rsidRDefault="00CA7807" w:rsidP="00CA7807">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14:paraId="37BCA0D5" w14:textId="77777777" w:rsidR="00CA7807" w:rsidRPr="000B3A03" w:rsidRDefault="00CA7807" w:rsidP="00CA7807">
            <w:pPr>
              <w:rPr>
                <w:rFonts w:eastAsiaTheme="minorEastAsia"/>
                <w:sz w:val="16"/>
                <w:szCs w:val="16"/>
                <w:lang w:val="en-US" w:eastAsia="zh-CN"/>
              </w:rPr>
            </w:pPr>
            <w:r w:rsidRPr="000B3A03">
              <w:rPr>
                <w:sz w:val="16"/>
                <w:szCs w:val="16"/>
              </w:rPr>
              <w:t>Cell Re-Selection</w:t>
            </w:r>
          </w:p>
        </w:tc>
        <w:tc>
          <w:tcPr>
            <w:tcW w:w="5023" w:type="dxa"/>
          </w:tcPr>
          <w:p w14:paraId="5A72E751" w14:textId="77777777" w:rsidR="00CA7807" w:rsidRPr="000B3A03" w:rsidRDefault="00CA7807" w:rsidP="00CA7807">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9" w:type="dxa"/>
          </w:tcPr>
          <w:p w14:paraId="0520E366" w14:textId="77777777" w:rsidR="00CA7807" w:rsidRPr="002A61CF" w:rsidRDefault="00CA7807" w:rsidP="00CA7807">
            <w:pPr>
              <w:rPr>
                <w:sz w:val="16"/>
                <w:szCs w:val="16"/>
              </w:rPr>
            </w:pPr>
            <w:r>
              <w:rPr>
                <w:rFonts w:eastAsia="新細明體"/>
                <w:sz w:val="16"/>
                <w:szCs w:val="16"/>
                <w:lang w:eastAsia="zh-TW"/>
              </w:rPr>
              <w:t>M1 1-1</w:t>
            </w:r>
          </w:p>
        </w:tc>
        <w:tc>
          <w:tcPr>
            <w:tcW w:w="1559" w:type="dxa"/>
          </w:tcPr>
          <w:p w14:paraId="1E4BBB56" w14:textId="118B458B" w:rsidR="00CA7807" w:rsidRDefault="00CA7807" w:rsidP="00CA7807">
            <w:pPr>
              <w:rPr>
                <w:rFonts w:eastAsia="新細明體"/>
                <w:sz w:val="16"/>
                <w:szCs w:val="16"/>
                <w:lang w:eastAsia="zh-TW"/>
              </w:rPr>
            </w:pPr>
            <w:r>
              <w:rPr>
                <w:rFonts w:eastAsia="新細明體"/>
                <w:sz w:val="16"/>
                <w:szCs w:val="16"/>
                <w:lang w:eastAsia="zh-TW"/>
              </w:rPr>
              <w:t>Yes</w:t>
            </w:r>
          </w:p>
        </w:tc>
      </w:tr>
      <w:tr w:rsidR="00CA7807" w14:paraId="03D5EC98" w14:textId="5A5E99CC" w:rsidTr="00CA7807">
        <w:trPr>
          <w:trHeight w:val="457"/>
        </w:trPr>
        <w:tc>
          <w:tcPr>
            <w:tcW w:w="1185" w:type="dxa"/>
            <w:vMerge/>
          </w:tcPr>
          <w:p w14:paraId="47003B5F" w14:textId="77777777" w:rsidR="00CA7807" w:rsidRPr="000B3A03" w:rsidRDefault="00CA7807" w:rsidP="00CA7807">
            <w:pPr>
              <w:rPr>
                <w:rFonts w:eastAsiaTheme="minorEastAsia"/>
                <w:sz w:val="16"/>
                <w:szCs w:val="16"/>
                <w:lang w:val="en-US" w:eastAsia="zh-CN"/>
              </w:rPr>
            </w:pPr>
          </w:p>
        </w:tc>
        <w:tc>
          <w:tcPr>
            <w:tcW w:w="1158" w:type="dxa"/>
            <w:vMerge/>
          </w:tcPr>
          <w:p w14:paraId="6EF287BF" w14:textId="77777777" w:rsidR="00CA7807" w:rsidRPr="000B3A03" w:rsidRDefault="00CA7807" w:rsidP="00CA7807">
            <w:pPr>
              <w:rPr>
                <w:sz w:val="16"/>
                <w:szCs w:val="16"/>
              </w:rPr>
            </w:pPr>
          </w:p>
        </w:tc>
        <w:tc>
          <w:tcPr>
            <w:tcW w:w="5023" w:type="dxa"/>
          </w:tcPr>
          <w:p w14:paraId="694E9B3A" w14:textId="77777777" w:rsidR="00CA7807" w:rsidRPr="002A61CF" w:rsidRDefault="00CA7807" w:rsidP="00CA7807">
            <w:pPr>
              <w:rPr>
                <w:sz w:val="16"/>
                <w:szCs w:val="16"/>
              </w:rPr>
            </w:pPr>
            <w:r w:rsidRPr="002A61CF">
              <w:rPr>
                <w:sz w:val="16"/>
                <w:szCs w:val="16"/>
              </w:rPr>
              <w:t>E-UTRAN HD – FDD Intra frequency case for Cat-M1 UE in normal coverage</w:t>
            </w:r>
          </w:p>
        </w:tc>
        <w:tc>
          <w:tcPr>
            <w:tcW w:w="709" w:type="dxa"/>
          </w:tcPr>
          <w:p w14:paraId="07A5EF31" w14:textId="77777777" w:rsidR="00CA7807" w:rsidRPr="002A61CF" w:rsidRDefault="00CA7807" w:rsidP="00CA7807">
            <w:pPr>
              <w:rPr>
                <w:sz w:val="16"/>
                <w:szCs w:val="16"/>
              </w:rPr>
            </w:pPr>
            <w:r>
              <w:rPr>
                <w:rFonts w:eastAsia="新細明體"/>
                <w:sz w:val="16"/>
                <w:szCs w:val="16"/>
                <w:lang w:eastAsia="zh-TW"/>
              </w:rPr>
              <w:t>M1 1-2</w:t>
            </w:r>
          </w:p>
        </w:tc>
        <w:tc>
          <w:tcPr>
            <w:tcW w:w="1559" w:type="dxa"/>
          </w:tcPr>
          <w:p w14:paraId="7A3F12DA" w14:textId="26F7AFFA" w:rsidR="00CA7807" w:rsidRDefault="00CA7807" w:rsidP="00CA7807">
            <w:pPr>
              <w:rPr>
                <w:rFonts w:eastAsia="新細明體"/>
                <w:sz w:val="16"/>
                <w:szCs w:val="16"/>
                <w:lang w:eastAsia="zh-TW"/>
              </w:rPr>
            </w:pPr>
            <w:r>
              <w:rPr>
                <w:rFonts w:eastAsia="新細明體"/>
                <w:sz w:val="16"/>
                <w:szCs w:val="16"/>
                <w:lang w:eastAsia="zh-TW"/>
              </w:rPr>
              <w:t>Yes</w:t>
            </w:r>
          </w:p>
        </w:tc>
      </w:tr>
      <w:tr w:rsidR="00CA7807" w14:paraId="1924CC05" w14:textId="60C33D0A" w:rsidTr="00CA7807">
        <w:trPr>
          <w:trHeight w:val="457"/>
        </w:trPr>
        <w:tc>
          <w:tcPr>
            <w:tcW w:w="1185" w:type="dxa"/>
            <w:vMerge/>
          </w:tcPr>
          <w:p w14:paraId="40E222C4" w14:textId="77777777" w:rsidR="00CA7807" w:rsidRPr="000B3A03" w:rsidRDefault="00CA7807" w:rsidP="00CA7807">
            <w:pPr>
              <w:rPr>
                <w:rFonts w:eastAsiaTheme="minorEastAsia"/>
                <w:sz w:val="16"/>
                <w:szCs w:val="16"/>
                <w:lang w:val="en-US" w:eastAsia="zh-CN"/>
              </w:rPr>
            </w:pPr>
          </w:p>
        </w:tc>
        <w:tc>
          <w:tcPr>
            <w:tcW w:w="1158" w:type="dxa"/>
            <w:vMerge/>
          </w:tcPr>
          <w:p w14:paraId="3E5C7EBD" w14:textId="77777777" w:rsidR="00CA7807" w:rsidRPr="000B3A03" w:rsidRDefault="00CA7807" w:rsidP="00CA7807">
            <w:pPr>
              <w:rPr>
                <w:sz w:val="16"/>
                <w:szCs w:val="16"/>
              </w:rPr>
            </w:pPr>
          </w:p>
        </w:tc>
        <w:tc>
          <w:tcPr>
            <w:tcW w:w="5023" w:type="dxa"/>
          </w:tcPr>
          <w:p w14:paraId="7D76E1B6" w14:textId="77777777" w:rsidR="00CA7807" w:rsidRPr="000B3A03" w:rsidRDefault="00CA7807" w:rsidP="00CA7807">
            <w:pPr>
              <w:rPr>
                <w:sz w:val="16"/>
                <w:szCs w:val="16"/>
              </w:rPr>
            </w:pPr>
            <w:r w:rsidRPr="002A61CF">
              <w:rPr>
                <w:sz w:val="16"/>
                <w:szCs w:val="16"/>
              </w:rPr>
              <w:t xml:space="preserve">E-UTRAN FDD – FDD Inter frequency case for Cat-M1 UE in normal coverage </w:t>
            </w:r>
          </w:p>
        </w:tc>
        <w:tc>
          <w:tcPr>
            <w:tcW w:w="709" w:type="dxa"/>
          </w:tcPr>
          <w:p w14:paraId="54BE0724" w14:textId="77777777" w:rsidR="00CA7807" w:rsidRPr="002A61CF" w:rsidRDefault="00CA7807" w:rsidP="00CA7807">
            <w:pPr>
              <w:rPr>
                <w:sz w:val="16"/>
                <w:szCs w:val="16"/>
              </w:rPr>
            </w:pPr>
            <w:r>
              <w:rPr>
                <w:rFonts w:eastAsia="新細明體"/>
                <w:sz w:val="16"/>
                <w:szCs w:val="16"/>
                <w:lang w:eastAsia="zh-TW"/>
              </w:rPr>
              <w:t>M1 1-3</w:t>
            </w:r>
          </w:p>
        </w:tc>
        <w:tc>
          <w:tcPr>
            <w:tcW w:w="1559" w:type="dxa"/>
          </w:tcPr>
          <w:p w14:paraId="3D098E9C" w14:textId="0726D26E" w:rsidR="00CA7807" w:rsidRDefault="00CA7807" w:rsidP="00CA7807">
            <w:pPr>
              <w:rPr>
                <w:rFonts w:eastAsia="新細明體"/>
                <w:sz w:val="16"/>
                <w:szCs w:val="16"/>
                <w:lang w:eastAsia="zh-TW"/>
              </w:rPr>
            </w:pPr>
            <w:r>
              <w:rPr>
                <w:rFonts w:eastAsia="新細明體"/>
                <w:sz w:val="16"/>
                <w:szCs w:val="16"/>
                <w:lang w:eastAsia="zh-TW"/>
              </w:rPr>
              <w:t>Yes</w:t>
            </w:r>
          </w:p>
        </w:tc>
      </w:tr>
      <w:tr w:rsidR="00CA7807" w14:paraId="7C9CC8F1" w14:textId="32B0D8AE" w:rsidTr="00CA7807">
        <w:trPr>
          <w:trHeight w:val="457"/>
        </w:trPr>
        <w:tc>
          <w:tcPr>
            <w:tcW w:w="1185" w:type="dxa"/>
            <w:vMerge/>
          </w:tcPr>
          <w:p w14:paraId="33B38A6C" w14:textId="77777777" w:rsidR="00CA7807" w:rsidRPr="000B3A03" w:rsidRDefault="00CA7807" w:rsidP="00CA7807">
            <w:pPr>
              <w:rPr>
                <w:rFonts w:eastAsiaTheme="minorEastAsia"/>
                <w:sz w:val="16"/>
                <w:szCs w:val="16"/>
                <w:lang w:val="en-US" w:eastAsia="zh-CN"/>
              </w:rPr>
            </w:pPr>
          </w:p>
        </w:tc>
        <w:tc>
          <w:tcPr>
            <w:tcW w:w="1158" w:type="dxa"/>
            <w:vMerge/>
          </w:tcPr>
          <w:p w14:paraId="09D22A54" w14:textId="77777777" w:rsidR="00CA7807" w:rsidRPr="000B3A03" w:rsidRDefault="00CA7807" w:rsidP="00CA7807">
            <w:pPr>
              <w:rPr>
                <w:sz w:val="16"/>
                <w:szCs w:val="16"/>
              </w:rPr>
            </w:pPr>
          </w:p>
        </w:tc>
        <w:tc>
          <w:tcPr>
            <w:tcW w:w="5023" w:type="dxa"/>
          </w:tcPr>
          <w:p w14:paraId="5EAE8ADE" w14:textId="77777777" w:rsidR="00CA7807" w:rsidRPr="002A61CF" w:rsidRDefault="00CA7807" w:rsidP="00CA7807">
            <w:pPr>
              <w:rPr>
                <w:sz w:val="16"/>
                <w:szCs w:val="16"/>
              </w:rPr>
            </w:pPr>
            <w:r w:rsidRPr="002A61CF">
              <w:rPr>
                <w:sz w:val="16"/>
                <w:szCs w:val="16"/>
              </w:rPr>
              <w:t>E-UTRAN HD – FDD Inter frequency case for Cat-M1 UE in normal coverage</w:t>
            </w:r>
          </w:p>
        </w:tc>
        <w:tc>
          <w:tcPr>
            <w:tcW w:w="709" w:type="dxa"/>
          </w:tcPr>
          <w:p w14:paraId="691242E2" w14:textId="77777777" w:rsidR="00CA7807" w:rsidRPr="002A61CF" w:rsidRDefault="00CA7807" w:rsidP="00CA7807">
            <w:pPr>
              <w:rPr>
                <w:sz w:val="16"/>
                <w:szCs w:val="16"/>
              </w:rPr>
            </w:pPr>
            <w:r>
              <w:rPr>
                <w:rFonts w:eastAsia="新細明體"/>
                <w:sz w:val="16"/>
                <w:szCs w:val="16"/>
                <w:lang w:eastAsia="zh-TW"/>
              </w:rPr>
              <w:t>M1 1-4</w:t>
            </w:r>
          </w:p>
        </w:tc>
        <w:tc>
          <w:tcPr>
            <w:tcW w:w="1559" w:type="dxa"/>
          </w:tcPr>
          <w:p w14:paraId="4575552A" w14:textId="776379CF" w:rsidR="00CA7807" w:rsidRDefault="00CA7807" w:rsidP="00CA7807">
            <w:pPr>
              <w:rPr>
                <w:rFonts w:eastAsia="新細明體"/>
                <w:sz w:val="16"/>
                <w:szCs w:val="16"/>
                <w:lang w:eastAsia="zh-TW"/>
              </w:rPr>
            </w:pPr>
            <w:r>
              <w:rPr>
                <w:rFonts w:eastAsia="新細明體"/>
                <w:sz w:val="16"/>
                <w:szCs w:val="16"/>
                <w:lang w:eastAsia="zh-TW"/>
              </w:rPr>
              <w:t>Yes</w:t>
            </w:r>
          </w:p>
        </w:tc>
      </w:tr>
      <w:tr w:rsidR="00CA7807" w14:paraId="45D63999" w14:textId="415110D0" w:rsidTr="00CA7807">
        <w:trPr>
          <w:trHeight w:val="457"/>
        </w:trPr>
        <w:tc>
          <w:tcPr>
            <w:tcW w:w="1185" w:type="dxa"/>
            <w:vMerge/>
          </w:tcPr>
          <w:p w14:paraId="25D5B486" w14:textId="77777777" w:rsidR="00CA7807" w:rsidRPr="000B3A03" w:rsidRDefault="00CA7807" w:rsidP="00CA7807">
            <w:pPr>
              <w:rPr>
                <w:rFonts w:eastAsiaTheme="minorEastAsia"/>
                <w:sz w:val="16"/>
                <w:szCs w:val="16"/>
                <w:lang w:val="en-US" w:eastAsia="zh-CN"/>
              </w:rPr>
            </w:pPr>
          </w:p>
        </w:tc>
        <w:tc>
          <w:tcPr>
            <w:tcW w:w="1158" w:type="dxa"/>
            <w:vMerge/>
          </w:tcPr>
          <w:p w14:paraId="127B2C9C" w14:textId="77777777" w:rsidR="00CA7807" w:rsidRPr="000B3A03" w:rsidRDefault="00CA7807" w:rsidP="00CA7807">
            <w:pPr>
              <w:rPr>
                <w:sz w:val="16"/>
                <w:szCs w:val="16"/>
              </w:rPr>
            </w:pPr>
          </w:p>
        </w:tc>
        <w:tc>
          <w:tcPr>
            <w:tcW w:w="5023" w:type="dxa"/>
          </w:tcPr>
          <w:p w14:paraId="1A6B0B6E" w14:textId="77777777" w:rsidR="00CA7807" w:rsidRPr="002A61CF" w:rsidRDefault="00CA7807" w:rsidP="00CA7807">
            <w:pPr>
              <w:rPr>
                <w:sz w:val="16"/>
                <w:szCs w:val="16"/>
              </w:rPr>
            </w:pPr>
            <w:r w:rsidRPr="002A61CF">
              <w:rPr>
                <w:sz w:val="16"/>
                <w:szCs w:val="16"/>
              </w:rPr>
              <w:t xml:space="preserve">E-UTRAN FDD – FDD Intra frequency case for Cat-M1 UE in normal coverage with serving cell </w:t>
            </w:r>
            <w:r w:rsidRPr="00636D84">
              <w:rPr>
                <w:sz w:val="16"/>
                <w:szCs w:val="16"/>
                <w:highlight w:val="cyan"/>
              </w:rPr>
              <w:t>RRM measurement relaxation</w:t>
            </w:r>
          </w:p>
        </w:tc>
        <w:tc>
          <w:tcPr>
            <w:tcW w:w="709" w:type="dxa"/>
          </w:tcPr>
          <w:p w14:paraId="17A23BA0" w14:textId="77777777" w:rsidR="00CA7807" w:rsidRPr="00521337" w:rsidRDefault="00CA7807" w:rsidP="00CA7807">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c>
          <w:tcPr>
            <w:tcW w:w="1559" w:type="dxa"/>
          </w:tcPr>
          <w:p w14:paraId="5DFECC42" w14:textId="3E44EEB7" w:rsidR="00CA7807" w:rsidRDefault="00CA7807" w:rsidP="00CA7807">
            <w:pPr>
              <w:rPr>
                <w:rFonts w:eastAsia="新細明體" w:hint="eastAsia"/>
                <w:sz w:val="16"/>
                <w:szCs w:val="16"/>
                <w:lang w:eastAsia="zh-TW"/>
              </w:rPr>
            </w:pPr>
            <w:r>
              <w:rPr>
                <w:rFonts w:eastAsia="新細明體"/>
                <w:sz w:val="16"/>
                <w:szCs w:val="16"/>
                <w:lang w:eastAsia="zh-TW"/>
              </w:rPr>
              <w:t>Yes</w:t>
            </w:r>
          </w:p>
        </w:tc>
      </w:tr>
      <w:tr w:rsidR="00CA7807" w14:paraId="3ED8AC5E" w14:textId="12EEF1DF" w:rsidTr="00CA7807">
        <w:trPr>
          <w:trHeight w:val="457"/>
        </w:trPr>
        <w:tc>
          <w:tcPr>
            <w:tcW w:w="1185" w:type="dxa"/>
            <w:vMerge/>
          </w:tcPr>
          <w:p w14:paraId="466C7F91" w14:textId="77777777" w:rsidR="00CA7807" w:rsidRPr="000B3A03" w:rsidRDefault="00CA7807" w:rsidP="00CA7807">
            <w:pPr>
              <w:rPr>
                <w:rFonts w:eastAsiaTheme="minorEastAsia"/>
                <w:sz w:val="16"/>
                <w:szCs w:val="16"/>
                <w:lang w:val="en-US" w:eastAsia="zh-CN"/>
              </w:rPr>
            </w:pPr>
          </w:p>
        </w:tc>
        <w:tc>
          <w:tcPr>
            <w:tcW w:w="1158" w:type="dxa"/>
            <w:vMerge/>
          </w:tcPr>
          <w:p w14:paraId="4B66C779" w14:textId="77777777" w:rsidR="00CA7807" w:rsidRPr="000B3A03" w:rsidRDefault="00CA7807" w:rsidP="00CA7807">
            <w:pPr>
              <w:rPr>
                <w:sz w:val="16"/>
                <w:szCs w:val="16"/>
              </w:rPr>
            </w:pPr>
          </w:p>
        </w:tc>
        <w:tc>
          <w:tcPr>
            <w:tcW w:w="5023" w:type="dxa"/>
          </w:tcPr>
          <w:p w14:paraId="40FF5914" w14:textId="77777777" w:rsidR="00CA7807" w:rsidRPr="002A61CF" w:rsidRDefault="00CA7807" w:rsidP="00CA7807">
            <w:pPr>
              <w:rPr>
                <w:sz w:val="16"/>
                <w:szCs w:val="16"/>
              </w:rPr>
            </w:pPr>
            <w:r w:rsidRPr="002A61CF">
              <w:rPr>
                <w:sz w:val="16"/>
                <w:szCs w:val="16"/>
              </w:rPr>
              <w:t>E-UTRAN HD – FDD Intra frequency case for Cat-M1 UE in normal coverage with serving cell RRM measurement relaxation</w:t>
            </w:r>
          </w:p>
        </w:tc>
        <w:tc>
          <w:tcPr>
            <w:tcW w:w="709" w:type="dxa"/>
          </w:tcPr>
          <w:p w14:paraId="1F09323A" w14:textId="77777777" w:rsidR="00CA7807" w:rsidRPr="00521337" w:rsidRDefault="00CA7807" w:rsidP="00CA7807">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c>
          <w:tcPr>
            <w:tcW w:w="1559" w:type="dxa"/>
          </w:tcPr>
          <w:p w14:paraId="73C1AF15" w14:textId="7586A756" w:rsidR="00CA7807" w:rsidRDefault="00CA7807" w:rsidP="00CA7807">
            <w:pPr>
              <w:rPr>
                <w:rFonts w:eastAsia="新細明體" w:hint="eastAsia"/>
                <w:sz w:val="16"/>
                <w:szCs w:val="16"/>
                <w:lang w:eastAsia="zh-TW"/>
              </w:rPr>
            </w:pPr>
            <w:r>
              <w:rPr>
                <w:rFonts w:eastAsia="新細明體"/>
                <w:sz w:val="16"/>
                <w:szCs w:val="16"/>
                <w:lang w:eastAsia="zh-TW"/>
              </w:rPr>
              <w:t>Yes</w:t>
            </w:r>
          </w:p>
        </w:tc>
      </w:tr>
      <w:tr w:rsidR="00CA7807" w14:paraId="3BCC5143" w14:textId="6866A5DF" w:rsidTr="00CA7807">
        <w:tc>
          <w:tcPr>
            <w:tcW w:w="1185" w:type="dxa"/>
            <w:vMerge w:val="restart"/>
          </w:tcPr>
          <w:p w14:paraId="19596F10" w14:textId="77777777" w:rsidR="00CA7807" w:rsidRDefault="00CA7807" w:rsidP="00CA7807">
            <w:pPr>
              <w:rPr>
                <w:rFonts w:eastAsiaTheme="minorEastAsia"/>
                <w:sz w:val="16"/>
                <w:szCs w:val="16"/>
                <w:lang w:val="en-US" w:eastAsia="zh-CN"/>
              </w:rPr>
            </w:pPr>
          </w:p>
          <w:p w14:paraId="17067548" w14:textId="77777777" w:rsidR="00CA7807" w:rsidRPr="000B3A03" w:rsidRDefault="00CA7807" w:rsidP="00CA7807">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58" w:type="dxa"/>
            <w:vMerge w:val="restart"/>
          </w:tcPr>
          <w:p w14:paraId="6DCE1508" w14:textId="77777777" w:rsidR="00CA7807" w:rsidRPr="000B3A03" w:rsidRDefault="00CA7807" w:rsidP="00CA7807">
            <w:pPr>
              <w:rPr>
                <w:rFonts w:eastAsiaTheme="minorEastAsia"/>
                <w:sz w:val="16"/>
                <w:szCs w:val="16"/>
                <w:lang w:val="en-US" w:eastAsia="zh-CN"/>
              </w:rPr>
            </w:pPr>
            <w:r>
              <w:rPr>
                <w:rFonts w:eastAsiaTheme="minorEastAsia"/>
                <w:sz w:val="16"/>
                <w:szCs w:val="16"/>
                <w:lang w:val="en-US" w:eastAsia="zh-CN"/>
              </w:rPr>
              <w:t>Handover and Conditional Handover</w:t>
            </w:r>
          </w:p>
        </w:tc>
        <w:tc>
          <w:tcPr>
            <w:tcW w:w="5023" w:type="dxa"/>
          </w:tcPr>
          <w:p w14:paraId="1609D7DC" w14:textId="77777777" w:rsidR="00CA7807" w:rsidRPr="000B3A03" w:rsidRDefault="00CA7807" w:rsidP="00CA7807">
            <w:pPr>
              <w:rPr>
                <w:rFonts w:eastAsiaTheme="minorEastAsia"/>
                <w:sz w:val="16"/>
                <w:szCs w:val="16"/>
                <w:lang w:eastAsia="zh-CN"/>
              </w:rPr>
            </w:pPr>
            <w:r w:rsidRPr="002A61CF">
              <w:rPr>
                <w:rFonts w:eastAsiaTheme="minorEastAsia"/>
                <w:sz w:val="16"/>
                <w:szCs w:val="16"/>
                <w:lang w:eastAsia="zh-CN"/>
              </w:rPr>
              <w:t>E-UTRAN FDD-FDD Intra frequency handover for Cat-M1 UEs in CEModeA</w:t>
            </w:r>
            <w:r>
              <w:t xml:space="preserve"> </w:t>
            </w:r>
            <w:r w:rsidRPr="00B92766">
              <w:rPr>
                <w:rFonts w:eastAsiaTheme="minorEastAsia"/>
                <w:sz w:val="16"/>
                <w:szCs w:val="16"/>
                <w:lang w:eastAsia="zh-CN"/>
              </w:rPr>
              <w:t>without SFN acquisition</w:t>
            </w:r>
          </w:p>
        </w:tc>
        <w:tc>
          <w:tcPr>
            <w:tcW w:w="709" w:type="dxa"/>
          </w:tcPr>
          <w:p w14:paraId="12AAC175" w14:textId="77777777" w:rsidR="00CA7807" w:rsidRPr="002A61CF" w:rsidRDefault="00CA7807" w:rsidP="00CA7807">
            <w:pPr>
              <w:rPr>
                <w:rFonts w:eastAsiaTheme="minorEastAsia"/>
                <w:sz w:val="16"/>
                <w:szCs w:val="16"/>
                <w:lang w:eastAsia="zh-CN"/>
              </w:rPr>
            </w:pPr>
            <w:r>
              <w:rPr>
                <w:rFonts w:eastAsia="新細明體"/>
                <w:sz w:val="16"/>
                <w:szCs w:val="16"/>
                <w:lang w:eastAsia="zh-TW"/>
              </w:rPr>
              <w:t>M1 2-1</w:t>
            </w:r>
          </w:p>
        </w:tc>
        <w:tc>
          <w:tcPr>
            <w:tcW w:w="1559" w:type="dxa"/>
          </w:tcPr>
          <w:p w14:paraId="44F655EC" w14:textId="56661572" w:rsidR="00CA7807" w:rsidRDefault="00CA7807" w:rsidP="00CA7807">
            <w:pPr>
              <w:rPr>
                <w:rFonts w:eastAsia="新細明體"/>
                <w:sz w:val="16"/>
                <w:szCs w:val="16"/>
                <w:lang w:eastAsia="zh-TW"/>
              </w:rPr>
            </w:pPr>
            <w:r w:rsidRPr="0028784B">
              <w:rPr>
                <w:rFonts w:eastAsia="新細明體"/>
                <w:sz w:val="16"/>
                <w:szCs w:val="16"/>
                <w:lang w:eastAsia="zh-TW"/>
              </w:rPr>
              <w:t>No</w:t>
            </w:r>
          </w:p>
        </w:tc>
      </w:tr>
      <w:tr w:rsidR="00CA7807" w14:paraId="5F57BE03" w14:textId="394B0684" w:rsidTr="00CA7807">
        <w:tc>
          <w:tcPr>
            <w:tcW w:w="1185" w:type="dxa"/>
            <w:vMerge/>
          </w:tcPr>
          <w:p w14:paraId="2856542E" w14:textId="77777777" w:rsidR="00CA7807" w:rsidRPr="000B3A03" w:rsidRDefault="00CA7807" w:rsidP="00CA7807">
            <w:pPr>
              <w:rPr>
                <w:rFonts w:eastAsiaTheme="minorEastAsia"/>
                <w:sz w:val="16"/>
                <w:szCs w:val="16"/>
                <w:lang w:val="en-US" w:eastAsia="zh-CN"/>
              </w:rPr>
            </w:pPr>
          </w:p>
        </w:tc>
        <w:tc>
          <w:tcPr>
            <w:tcW w:w="1158" w:type="dxa"/>
            <w:vMerge/>
          </w:tcPr>
          <w:p w14:paraId="12E81E36" w14:textId="77777777" w:rsidR="00CA7807" w:rsidRDefault="00CA7807" w:rsidP="00CA7807">
            <w:pPr>
              <w:rPr>
                <w:rFonts w:eastAsiaTheme="minorEastAsia"/>
                <w:sz w:val="16"/>
                <w:szCs w:val="16"/>
                <w:lang w:val="en-US" w:eastAsia="zh-CN"/>
              </w:rPr>
            </w:pPr>
          </w:p>
        </w:tc>
        <w:tc>
          <w:tcPr>
            <w:tcW w:w="5023" w:type="dxa"/>
          </w:tcPr>
          <w:p w14:paraId="6DDBCB9D" w14:textId="77777777" w:rsidR="00CA7807" w:rsidRDefault="00CA7807" w:rsidP="00CA7807">
            <w:pPr>
              <w:rPr>
                <w:rFonts w:eastAsiaTheme="minorEastAsia"/>
                <w:sz w:val="16"/>
                <w:szCs w:val="16"/>
                <w:lang w:eastAsia="zh-CN"/>
              </w:rPr>
            </w:pPr>
            <w:r w:rsidRPr="002A61CF">
              <w:rPr>
                <w:rFonts w:eastAsiaTheme="minorEastAsia"/>
                <w:sz w:val="16"/>
                <w:szCs w:val="16"/>
                <w:lang w:eastAsia="zh-CN"/>
              </w:rPr>
              <w:t>E-UTRAN HD-FDD Intra frequency handover for Cat-M1 UEs in CEModeA</w:t>
            </w:r>
            <w:r>
              <w:t xml:space="preserve"> </w:t>
            </w:r>
            <w:r w:rsidRPr="00B92766">
              <w:rPr>
                <w:rFonts w:eastAsiaTheme="minorEastAsia"/>
                <w:sz w:val="16"/>
                <w:szCs w:val="16"/>
                <w:lang w:eastAsia="zh-CN"/>
              </w:rPr>
              <w:t>without SFN acquisition</w:t>
            </w:r>
          </w:p>
        </w:tc>
        <w:tc>
          <w:tcPr>
            <w:tcW w:w="709" w:type="dxa"/>
          </w:tcPr>
          <w:p w14:paraId="241F499C" w14:textId="77777777" w:rsidR="00CA7807" w:rsidRPr="002A61CF" w:rsidRDefault="00CA7807" w:rsidP="00CA7807">
            <w:pPr>
              <w:rPr>
                <w:rFonts w:eastAsiaTheme="minorEastAsia"/>
                <w:sz w:val="16"/>
                <w:szCs w:val="16"/>
                <w:lang w:eastAsia="zh-CN"/>
              </w:rPr>
            </w:pPr>
            <w:r>
              <w:rPr>
                <w:rFonts w:eastAsia="新細明體"/>
                <w:sz w:val="16"/>
                <w:szCs w:val="16"/>
                <w:lang w:eastAsia="zh-TW"/>
              </w:rPr>
              <w:t>M1 2-2</w:t>
            </w:r>
          </w:p>
        </w:tc>
        <w:tc>
          <w:tcPr>
            <w:tcW w:w="1559" w:type="dxa"/>
          </w:tcPr>
          <w:p w14:paraId="0E45D03F" w14:textId="2551A10A" w:rsidR="00CA7807" w:rsidRDefault="00CA7807" w:rsidP="00CA7807">
            <w:pPr>
              <w:rPr>
                <w:rFonts w:eastAsia="新細明體"/>
                <w:sz w:val="16"/>
                <w:szCs w:val="16"/>
                <w:lang w:eastAsia="zh-TW"/>
              </w:rPr>
            </w:pPr>
            <w:r w:rsidRPr="0028784B">
              <w:rPr>
                <w:rFonts w:eastAsia="新細明體"/>
                <w:sz w:val="16"/>
                <w:szCs w:val="16"/>
                <w:lang w:eastAsia="zh-TW"/>
              </w:rPr>
              <w:t>No</w:t>
            </w:r>
          </w:p>
        </w:tc>
      </w:tr>
      <w:tr w:rsidR="00CA7807" w14:paraId="58493B3A" w14:textId="2752AFA5" w:rsidTr="00CA7807">
        <w:tc>
          <w:tcPr>
            <w:tcW w:w="1185" w:type="dxa"/>
            <w:vMerge/>
          </w:tcPr>
          <w:p w14:paraId="442158D9" w14:textId="77777777" w:rsidR="00CA7807" w:rsidRPr="000B3A03" w:rsidRDefault="00CA7807" w:rsidP="00CA7807">
            <w:pPr>
              <w:rPr>
                <w:rFonts w:eastAsiaTheme="minorEastAsia"/>
                <w:sz w:val="16"/>
                <w:szCs w:val="16"/>
                <w:lang w:val="en-US" w:eastAsia="zh-CN"/>
              </w:rPr>
            </w:pPr>
          </w:p>
        </w:tc>
        <w:tc>
          <w:tcPr>
            <w:tcW w:w="1158" w:type="dxa"/>
            <w:vMerge/>
          </w:tcPr>
          <w:p w14:paraId="4E5A5BEA" w14:textId="77777777" w:rsidR="00CA7807" w:rsidRDefault="00CA7807" w:rsidP="00CA7807">
            <w:pPr>
              <w:rPr>
                <w:rFonts w:eastAsiaTheme="minorEastAsia"/>
                <w:sz w:val="16"/>
                <w:szCs w:val="16"/>
                <w:lang w:val="en-US" w:eastAsia="zh-CN"/>
              </w:rPr>
            </w:pPr>
          </w:p>
        </w:tc>
        <w:tc>
          <w:tcPr>
            <w:tcW w:w="5023" w:type="dxa"/>
          </w:tcPr>
          <w:p w14:paraId="7B850D1A" w14:textId="77777777" w:rsidR="00CA7807" w:rsidRDefault="00CA7807" w:rsidP="00CA7807">
            <w:pPr>
              <w:rPr>
                <w:rFonts w:eastAsiaTheme="minorEastAsia"/>
                <w:sz w:val="16"/>
                <w:szCs w:val="16"/>
                <w:lang w:eastAsia="zh-CN"/>
              </w:rPr>
            </w:pPr>
            <w:r w:rsidRPr="002A61CF">
              <w:rPr>
                <w:rFonts w:eastAsiaTheme="minorEastAsia"/>
                <w:sz w:val="16"/>
                <w:szCs w:val="16"/>
                <w:lang w:eastAsia="zh-CN"/>
              </w:rPr>
              <w:t>E-UTRAN FDD inter frequency handover for Cat-M1 UEs in CEModeA</w:t>
            </w:r>
          </w:p>
        </w:tc>
        <w:tc>
          <w:tcPr>
            <w:tcW w:w="709" w:type="dxa"/>
          </w:tcPr>
          <w:p w14:paraId="3A548A45" w14:textId="77777777" w:rsidR="00CA7807" w:rsidRPr="002A61CF" w:rsidRDefault="00CA7807" w:rsidP="00CA7807">
            <w:pPr>
              <w:rPr>
                <w:rFonts w:eastAsiaTheme="minorEastAsia"/>
                <w:sz w:val="16"/>
                <w:szCs w:val="16"/>
                <w:lang w:eastAsia="zh-CN"/>
              </w:rPr>
            </w:pPr>
            <w:r>
              <w:rPr>
                <w:rFonts w:eastAsia="新細明體"/>
                <w:sz w:val="16"/>
                <w:szCs w:val="16"/>
                <w:lang w:eastAsia="zh-TW"/>
              </w:rPr>
              <w:t>M1 2-3</w:t>
            </w:r>
          </w:p>
        </w:tc>
        <w:tc>
          <w:tcPr>
            <w:tcW w:w="1559" w:type="dxa"/>
          </w:tcPr>
          <w:p w14:paraId="2A290D9B" w14:textId="479BC251" w:rsidR="00CA7807" w:rsidRDefault="00CA7807" w:rsidP="00CA7807">
            <w:pPr>
              <w:rPr>
                <w:rFonts w:eastAsia="新細明體"/>
                <w:sz w:val="16"/>
                <w:szCs w:val="16"/>
                <w:lang w:eastAsia="zh-TW"/>
              </w:rPr>
            </w:pPr>
            <w:r w:rsidRPr="0028784B">
              <w:rPr>
                <w:rFonts w:eastAsia="新細明體"/>
                <w:sz w:val="16"/>
                <w:szCs w:val="16"/>
                <w:lang w:eastAsia="zh-TW"/>
              </w:rPr>
              <w:t>No</w:t>
            </w:r>
          </w:p>
        </w:tc>
      </w:tr>
      <w:tr w:rsidR="00CA7807" w14:paraId="55957F6D" w14:textId="03FBC3C9" w:rsidTr="00CA7807">
        <w:tc>
          <w:tcPr>
            <w:tcW w:w="1185" w:type="dxa"/>
            <w:vMerge/>
          </w:tcPr>
          <w:p w14:paraId="0C7208D3" w14:textId="77777777" w:rsidR="00CA7807" w:rsidRPr="000B3A03" w:rsidRDefault="00CA7807" w:rsidP="00CA7807">
            <w:pPr>
              <w:rPr>
                <w:rFonts w:eastAsiaTheme="minorEastAsia"/>
                <w:sz w:val="16"/>
                <w:szCs w:val="16"/>
                <w:lang w:val="en-US" w:eastAsia="zh-CN"/>
              </w:rPr>
            </w:pPr>
          </w:p>
        </w:tc>
        <w:tc>
          <w:tcPr>
            <w:tcW w:w="1158" w:type="dxa"/>
            <w:vMerge/>
          </w:tcPr>
          <w:p w14:paraId="0DC93795" w14:textId="77777777" w:rsidR="00CA7807" w:rsidRDefault="00CA7807" w:rsidP="00CA7807">
            <w:pPr>
              <w:rPr>
                <w:rFonts w:eastAsiaTheme="minorEastAsia"/>
                <w:sz w:val="16"/>
                <w:szCs w:val="16"/>
                <w:lang w:val="en-US" w:eastAsia="zh-CN"/>
              </w:rPr>
            </w:pPr>
          </w:p>
        </w:tc>
        <w:tc>
          <w:tcPr>
            <w:tcW w:w="5023" w:type="dxa"/>
          </w:tcPr>
          <w:p w14:paraId="7B661A0E" w14:textId="77777777" w:rsidR="00CA7807" w:rsidRDefault="00CA7807" w:rsidP="00CA7807">
            <w:pPr>
              <w:rPr>
                <w:rFonts w:eastAsiaTheme="minorEastAsia"/>
                <w:sz w:val="16"/>
                <w:szCs w:val="16"/>
                <w:lang w:eastAsia="zh-CN"/>
              </w:rPr>
            </w:pPr>
            <w:r w:rsidRPr="002A61CF">
              <w:rPr>
                <w:rFonts w:eastAsiaTheme="minorEastAsia"/>
                <w:sz w:val="16"/>
                <w:szCs w:val="16"/>
                <w:lang w:eastAsia="zh-CN"/>
              </w:rPr>
              <w:t>E-UTRAN HD-FDD inter frequency handover for Cat-M1 UEs in CEModeA</w:t>
            </w:r>
          </w:p>
        </w:tc>
        <w:tc>
          <w:tcPr>
            <w:tcW w:w="709" w:type="dxa"/>
          </w:tcPr>
          <w:p w14:paraId="17027D81" w14:textId="77777777" w:rsidR="00CA7807" w:rsidRPr="002A61CF" w:rsidRDefault="00CA7807" w:rsidP="00CA7807">
            <w:pPr>
              <w:rPr>
                <w:rFonts w:eastAsiaTheme="minorEastAsia"/>
                <w:sz w:val="16"/>
                <w:szCs w:val="16"/>
                <w:lang w:eastAsia="zh-CN"/>
              </w:rPr>
            </w:pPr>
            <w:r>
              <w:rPr>
                <w:rFonts w:eastAsia="新細明體"/>
                <w:sz w:val="16"/>
                <w:szCs w:val="16"/>
                <w:lang w:eastAsia="zh-TW"/>
              </w:rPr>
              <w:t>M1 2-4</w:t>
            </w:r>
          </w:p>
        </w:tc>
        <w:tc>
          <w:tcPr>
            <w:tcW w:w="1559" w:type="dxa"/>
          </w:tcPr>
          <w:p w14:paraId="6C92ACA4" w14:textId="3D7A746B" w:rsidR="00CA7807" w:rsidRDefault="00CA7807" w:rsidP="00CA7807">
            <w:pPr>
              <w:rPr>
                <w:rFonts w:eastAsia="新細明體"/>
                <w:sz w:val="16"/>
                <w:szCs w:val="16"/>
                <w:lang w:eastAsia="zh-TW"/>
              </w:rPr>
            </w:pPr>
            <w:r w:rsidRPr="0028784B">
              <w:rPr>
                <w:rFonts w:eastAsia="新細明體"/>
                <w:sz w:val="16"/>
                <w:szCs w:val="16"/>
                <w:lang w:eastAsia="zh-TW"/>
              </w:rPr>
              <w:t>No</w:t>
            </w:r>
          </w:p>
        </w:tc>
      </w:tr>
      <w:tr w:rsidR="00CA7807" w14:paraId="232CE8F6" w14:textId="51F5F960" w:rsidTr="00CA7807">
        <w:tc>
          <w:tcPr>
            <w:tcW w:w="1185" w:type="dxa"/>
            <w:vMerge/>
          </w:tcPr>
          <w:p w14:paraId="63464FF6" w14:textId="77777777" w:rsidR="00CA7807" w:rsidRPr="000B3A03" w:rsidRDefault="00CA7807" w:rsidP="00CA7807">
            <w:pPr>
              <w:rPr>
                <w:rFonts w:eastAsiaTheme="minorEastAsia"/>
                <w:sz w:val="16"/>
                <w:szCs w:val="16"/>
                <w:lang w:val="en-US" w:eastAsia="zh-CN"/>
              </w:rPr>
            </w:pPr>
          </w:p>
        </w:tc>
        <w:tc>
          <w:tcPr>
            <w:tcW w:w="1158" w:type="dxa"/>
            <w:vMerge/>
          </w:tcPr>
          <w:p w14:paraId="1B7688A1" w14:textId="77777777" w:rsidR="00CA7807" w:rsidRDefault="00CA7807" w:rsidP="00CA7807">
            <w:pPr>
              <w:rPr>
                <w:rFonts w:eastAsiaTheme="minorEastAsia"/>
                <w:sz w:val="16"/>
                <w:szCs w:val="16"/>
                <w:lang w:val="en-US" w:eastAsia="zh-CN"/>
              </w:rPr>
            </w:pPr>
          </w:p>
        </w:tc>
        <w:tc>
          <w:tcPr>
            <w:tcW w:w="5023" w:type="dxa"/>
          </w:tcPr>
          <w:p w14:paraId="2D64506C" w14:textId="77777777" w:rsidR="00CA7807" w:rsidRPr="000B3A03" w:rsidRDefault="00CA7807" w:rsidP="00CA7807">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9" w:type="dxa"/>
          </w:tcPr>
          <w:p w14:paraId="7C6E0118" w14:textId="77777777" w:rsidR="00CA7807" w:rsidRPr="002A61CF" w:rsidRDefault="00CA7807" w:rsidP="00CA780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2-5</w:t>
            </w:r>
          </w:p>
        </w:tc>
        <w:tc>
          <w:tcPr>
            <w:tcW w:w="1559" w:type="dxa"/>
          </w:tcPr>
          <w:p w14:paraId="646CC3FF" w14:textId="1DD1024B" w:rsidR="00CA7807" w:rsidRDefault="00CA7807" w:rsidP="00CA7807">
            <w:pPr>
              <w:rPr>
                <w:rFonts w:eastAsia="新細明體" w:hint="eastAsia"/>
                <w:sz w:val="16"/>
                <w:szCs w:val="16"/>
                <w:lang w:eastAsia="zh-TW"/>
              </w:rPr>
            </w:pPr>
            <w:r w:rsidRPr="0028784B">
              <w:rPr>
                <w:rFonts w:eastAsia="新細明體"/>
                <w:sz w:val="16"/>
                <w:szCs w:val="16"/>
                <w:lang w:eastAsia="zh-TW"/>
              </w:rPr>
              <w:t>No</w:t>
            </w:r>
          </w:p>
        </w:tc>
      </w:tr>
      <w:tr w:rsidR="00CA7807" w14:paraId="2523686A" w14:textId="3BA7EB99" w:rsidTr="00CA7807">
        <w:tc>
          <w:tcPr>
            <w:tcW w:w="1185" w:type="dxa"/>
            <w:vMerge/>
          </w:tcPr>
          <w:p w14:paraId="0CF1E6EF" w14:textId="77777777" w:rsidR="00CA7807" w:rsidRPr="000B3A03" w:rsidRDefault="00CA7807" w:rsidP="00CA7807">
            <w:pPr>
              <w:rPr>
                <w:rFonts w:eastAsiaTheme="minorEastAsia"/>
                <w:sz w:val="16"/>
                <w:szCs w:val="16"/>
                <w:lang w:val="en-US" w:eastAsia="zh-CN"/>
              </w:rPr>
            </w:pPr>
          </w:p>
        </w:tc>
        <w:tc>
          <w:tcPr>
            <w:tcW w:w="1158" w:type="dxa"/>
            <w:vMerge/>
          </w:tcPr>
          <w:p w14:paraId="37350FD4" w14:textId="77777777" w:rsidR="00CA7807" w:rsidRDefault="00CA7807" w:rsidP="00CA7807">
            <w:pPr>
              <w:rPr>
                <w:rFonts w:eastAsiaTheme="minorEastAsia"/>
                <w:sz w:val="16"/>
                <w:szCs w:val="16"/>
                <w:lang w:val="en-US" w:eastAsia="zh-CN"/>
              </w:rPr>
            </w:pPr>
          </w:p>
        </w:tc>
        <w:tc>
          <w:tcPr>
            <w:tcW w:w="5023" w:type="dxa"/>
          </w:tcPr>
          <w:p w14:paraId="09AD09EA" w14:textId="77777777" w:rsidR="00CA7807" w:rsidRDefault="00CA7807" w:rsidP="00CA7807">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9" w:type="dxa"/>
          </w:tcPr>
          <w:p w14:paraId="4E621DF0" w14:textId="77777777" w:rsidR="00CA7807" w:rsidRPr="002A61CF" w:rsidRDefault="00CA7807" w:rsidP="00CA780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2-6</w:t>
            </w:r>
          </w:p>
        </w:tc>
        <w:tc>
          <w:tcPr>
            <w:tcW w:w="1559" w:type="dxa"/>
          </w:tcPr>
          <w:p w14:paraId="34061DE1" w14:textId="7651AD6B" w:rsidR="00CA7807" w:rsidRDefault="00CA7807" w:rsidP="00CA7807">
            <w:pPr>
              <w:rPr>
                <w:rFonts w:eastAsia="新細明體" w:hint="eastAsia"/>
                <w:sz w:val="16"/>
                <w:szCs w:val="16"/>
                <w:lang w:eastAsia="zh-TW"/>
              </w:rPr>
            </w:pPr>
            <w:r w:rsidRPr="0028784B">
              <w:rPr>
                <w:rFonts w:eastAsia="新細明體"/>
                <w:sz w:val="16"/>
                <w:szCs w:val="16"/>
                <w:lang w:eastAsia="zh-TW"/>
              </w:rPr>
              <w:t>No</w:t>
            </w:r>
          </w:p>
        </w:tc>
      </w:tr>
      <w:tr w:rsidR="00CA7807" w14:paraId="79A79F85" w14:textId="69B51DA6" w:rsidTr="00CA7807">
        <w:tc>
          <w:tcPr>
            <w:tcW w:w="1185" w:type="dxa"/>
            <w:vMerge/>
          </w:tcPr>
          <w:p w14:paraId="5A697762" w14:textId="77777777" w:rsidR="00CA7807" w:rsidRPr="000B3A03" w:rsidRDefault="00CA7807" w:rsidP="00CA7807">
            <w:pPr>
              <w:rPr>
                <w:rFonts w:eastAsiaTheme="minorEastAsia"/>
                <w:sz w:val="16"/>
                <w:szCs w:val="16"/>
                <w:lang w:val="en-US" w:eastAsia="zh-CN"/>
              </w:rPr>
            </w:pPr>
          </w:p>
        </w:tc>
        <w:tc>
          <w:tcPr>
            <w:tcW w:w="1158" w:type="dxa"/>
            <w:vMerge/>
          </w:tcPr>
          <w:p w14:paraId="1B15D261" w14:textId="77777777" w:rsidR="00CA7807" w:rsidRDefault="00CA7807" w:rsidP="00CA7807">
            <w:pPr>
              <w:rPr>
                <w:rFonts w:eastAsiaTheme="minorEastAsia"/>
                <w:sz w:val="16"/>
                <w:szCs w:val="16"/>
                <w:lang w:val="en-US" w:eastAsia="zh-CN"/>
              </w:rPr>
            </w:pPr>
          </w:p>
        </w:tc>
        <w:tc>
          <w:tcPr>
            <w:tcW w:w="5023" w:type="dxa"/>
          </w:tcPr>
          <w:p w14:paraId="2F349CAB" w14:textId="77777777" w:rsidR="00CA7807" w:rsidRDefault="00CA7807" w:rsidP="00CA7807">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9" w:type="dxa"/>
          </w:tcPr>
          <w:p w14:paraId="106B2643" w14:textId="77777777" w:rsidR="00CA7807" w:rsidRPr="002A61CF" w:rsidRDefault="00CA7807" w:rsidP="00CA780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2-7</w:t>
            </w:r>
          </w:p>
        </w:tc>
        <w:tc>
          <w:tcPr>
            <w:tcW w:w="1559" w:type="dxa"/>
          </w:tcPr>
          <w:p w14:paraId="643F4C22" w14:textId="3676C839" w:rsidR="00CA7807" w:rsidRDefault="00CA7807" w:rsidP="00CA7807">
            <w:pPr>
              <w:rPr>
                <w:rFonts w:eastAsia="新細明體" w:hint="eastAsia"/>
                <w:sz w:val="16"/>
                <w:szCs w:val="16"/>
                <w:lang w:eastAsia="zh-TW"/>
              </w:rPr>
            </w:pPr>
            <w:r w:rsidRPr="0028784B">
              <w:rPr>
                <w:rFonts w:eastAsia="新細明體"/>
                <w:sz w:val="16"/>
                <w:szCs w:val="16"/>
                <w:lang w:eastAsia="zh-TW"/>
              </w:rPr>
              <w:t>No</w:t>
            </w:r>
          </w:p>
        </w:tc>
      </w:tr>
      <w:tr w:rsidR="00CA7807" w14:paraId="058EEE18" w14:textId="6B58A498" w:rsidTr="00CA7807">
        <w:tc>
          <w:tcPr>
            <w:tcW w:w="1185" w:type="dxa"/>
            <w:vMerge/>
          </w:tcPr>
          <w:p w14:paraId="2E9FA096" w14:textId="77777777" w:rsidR="00CA7807" w:rsidRPr="000B3A03" w:rsidRDefault="00CA7807" w:rsidP="00CA7807">
            <w:pPr>
              <w:rPr>
                <w:rFonts w:eastAsiaTheme="minorEastAsia"/>
                <w:sz w:val="16"/>
                <w:szCs w:val="16"/>
                <w:lang w:val="en-US" w:eastAsia="zh-CN"/>
              </w:rPr>
            </w:pPr>
          </w:p>
        </w:tc>
        <w:tc>
          <w:tcPr>
            <w:tcW w:w="1158" w:type="dxa"/>
            <w:vMerge/>
          </w:tcPr>
          <w:p w14:paraId="3CE06A4B" w14:textId="77777777" w:rsidR="00CA7807" w:rsidRDefault="00CA7807" w:rsidP="00CA7807">
            <w:pPr>
              <w:rPr>
                <w:rFonts w:eastAsiaTheme="minorEastAsia"/>
                <w:sz w:val="16"/>
                <w:szCs w:val="16"/>
                <w:lang w:val="en-US" w:eastAsia="zh-CN"/>
              </w:rPr>
            </w:pPr>
          </w:p>
        </w:tc>
        <w:tc>
          <w:tcPr>
            <w:tcW w:w="5023" w:type="dxa"/>
          </w:tcPr>
          <w:p w14:paraId="085A83E2" w14:textId="77777777" w:rsidR="00CA7807" w:rsidRDefault="00CA7807" w:rsidP="00CA7807">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9" w:type="dxa"/>
          </w:tcPr>
          <w:p w14:paraId="13823744" w14:textId="77777777" w:rsidR="00CA7807" w:rsidRPr="002A61CF" w:rsidRDefault="00CA7807" w:rsidP="00CA780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2-8</w:t>
            </w:r>
          </w:p>
        </w:tc>
        <w:tc>
          <w:tcPr>
            <w:tcW w:w="1559" w:type="dxa"/>
          </w:tcPr>
          <w:p w14:paraId="42AF38CE" w14:textId="05EC1158" w:rsidR="00CA7807" w:rsidRDefault="00CA7807" w:rsidP="00CA7807">
            <w:pPr>
              <w:rPr>
                <w:rFonts w:eastAsia="新細明體" w:hint="eastAsia"/>
                <w:sz w:val="16"/>
                <w:szCs w:val="16"/>
                <w:lang w:eastAsia="zh-TW"/>
              </w:rPr>
            </w:pPr>
            <w:r w:rsidRPr="0028784B">
              <w:rPr>
                <w:rFonts w:eastAsia="新細明體"/>
                <w:sz w:val="16"/>
                <w:szCs w:val="16"/>
                <w:lang w:eastAsia="zh-TW"/>
              </w:rPr>
              <w:t>No</w:t>
            </w:r>
          </w:p>
        </w:tc>
      </w:tr>
      <w:tr w:rsidR="00CA7807" w14:paraId="15485CFA" w14:textId="57230BBB" w:rsidTr="00CA7807">
        <w:tc>
          <w:tcPr>
            <w:tcW w:w="1185" w:type="dxa"/>
            <w:vMerge w:val="restart"/>
          </w:tcPr>
          <w:p w14:paraId="5750BFA5" w14:textId="77777777" w:rsidR="00CA7807" w:rsidRPr="000B3A03" w:rsidRDefault="00CA7807" w:rsidP="00CA7807">
            <w:pPr>
              <w:rPr>
                <w:rFonts w:eastAsiaTheme="minorEastAsia"/>
                <w:sz w:val="16"/>
                <w:szCs w:val="16"/>
                <w:lang w:val="en-US" w:eastAsia="zh-CN"/>
              </w:rPr>
            </w:pPr>
            <w:r w:rsidRPr="000B3A03">
              <w:rPr>
                <w:sz w:val="16"/>
                <w:szCs w:val="16"/>
              </w:rPr>
              <w:t>RRC Connection Control</w:t>
            </w:r>
          </w:p>
        </w:tc>
        <w:tc>
          <w:tcPr>
            <w:tcW w:w="1158" w:type="dxa"/>
            <w:vMerge w:val="restart"/>
          </w:tcPr>
          <w:p w14:paraId="4FD50E3B" w14:textId="77777777" w:rsidR="00CA7807" w:rsidRPr="000B3A03" w:rsidRDefault="00CA7807" w:rsidP="00CA7807">
            <w:pPr>
              <w:rPr>
                <w:rFonts w:eastAsiaTheme="minorEastAsia"/>
                <w:sz w:val="16"/>
                <w:szCs w:val="16"/>
                <w:lang w:val="en-US" w:eastAsia="zh-CN"/>
              </w:rPr>
            </w:pPr>
            <w:r w:rsidRPr="000B3A03">
              <w:rPr>
                <w:snapToGrid w:val="0"/>
                <w:sz w:val="16"/>
                <w:szCs w:val="16"/>
              </w:rPr>
              <w:t>RRC Re-establishment</w:t>
            </w:r>
          </w:p>
        </w:tc>
        <w:tc>
          <w:tcPr>
            <w:tcW w:w="5023" w:type="dxa"/>
          </w:tcPr>
          <w:p w14:paraId="3B8FDFDA" w14:textId="77777777" w:rsidR="00CA7807" w:rsidRPr="000B3A03" w:rsidRDefault="00CA7807" w:rsidP="00CA7807">
            <w:pPr>
              <w:rPr>
                <w:rFonts w:eastAsiaTheme="minorEastAsia"/>
                <w:sz w:val="16"/>
                <w:szCs w:val="16"/>
                <w:lang w:val="en-US" w:eastAsia="zh-CN"/>
              </w:rPr>
            </w:pPr>
            <w:r w:rsidRPr="00B92766">
              <w:rPr>
                <w:rFonts w:eastAsiaTheme="minorEastAsia"/>
                <w:sz w:val="16"/>
                <w:szCs w:val="16"/>
                <w:lang w:val="en-US" w:eastAsia="zh-CN"/>
              </w:rPr>
              <w:t>E-UTRAN FD-FDD Intra-frequency RRC Re-establishment for Cat-M1 UE in CEModeA</w:t>
            </w:r>
          </w:p>
        </w:tc>
        <w:tc>
          <w:tcPr>
            <w:tcW w:w="709" w:type="dxa"/>
          </w:tcPr>
          <w:p w14:paraId="198B6FAF" w14:textId="77777777" w:rsidR="00CA7807" w:rsidRPr="00B92766" w:rsidRDefault="00CA7807" w:rsidP="00CA7807">
            <w:pPr>
              <w:rPr>
                <w:rFonts w:eastAsiaTheme="minorEastAsia"/>
                <w:sz w:val="16"/>
                <w:szCs w:val="16"/>
                <w:lang w:val="en-US" w:eastAsia="zh-CN"/>
              </w:rPr>
            </w:pPr>
            <w:r>
              <w:rPr>
                <w:rFonts w:eastAsia="新細明體"/>
                <w:sz w:val="16"/>
                <w:szCs w:val="16"/>
                <w:lang w:eastAsia="zh-TW"/>
              </w:rPr>
              <w:t>M1 3-1</w:t>
            </w:r>
          </w:p>
        </w:tc>
        <w:tc>
          <w:tcPr>
            <w:tcW w:w="1559" w:type="dxa"/>
          </w:tcPr>
          <w:p w14:paraId="7685D70D" w14:textId="5B181528" w:rsidR="00CA7807" w:rsidRDefault="00CA7807" w:rsidP="00CA7807">
            <w:pPr>
              <w:rPr>
                <w:rFonts w:eastAsia="新細明體"/>
                <w:sz w:val="16"/>
                <w:szCs w:val="16"/>
                <w:lang w:eastAsia="zh-TW"/>
              </w:rPr>
            </w:pPr>
            <w:r w:rsidRPr="00D263FD">
              <w:rPr>
                <w:rFonts w:eastAsia="新細明體"/>
                <w:sz w:val="16"/>
                <w:szCs w:val="16"/>
                <w:lang w:eastAsia="zh-TW"/>
              </w:rPr>
              <w:t>Yes</w:t>
            </w:r>
          </w:p>
        </w:tc>
      </w:tr>
      <w:tr w:rsidR="00CA7807" w14:paraId="204FAEEE" w14:textId="079810ED" w:rsidTr="00CA7807">
        <w:tc>
          <w:tcPr>
            <w:tcW w:w="1185" w:type="dxa"/>
            <w:vMerge/>
          </w:tcPr>
          <w:p w14:paraId="1423927A" w14:textId="77777777" w:rsidR="00CA7807" w:rsidRPr="000B3A03" w:rsidRDefault="00CA7807" w:rsidP="00CA7807">
            <w:pPr>
              <w:rPr>
                <w:sz w:val="16"/>
                <w:szCs w:val="16"/>
              </w:rPr>
            </w:pPr>
          </w:p>
        </w:tc>
        <w:tc>
          <w:tcPr>
            <w:tcW w:w="1158" w:type="dxa"/>
            <w:vMerge/>
          </w:tcPr>
          <w:p w14:paraId="33B719E1" w14:textId="77777777" w:rsidR="00CA7807" w:rsidRPr="000B3A03" w:rsidRDefault="00CA7807" w:rsidP="00CA7807">
            <w:pPr>
              <w:rPr>
                <w:snapToGrid w:val="0"/>
                <w:sz w:val="16"/>
                <w:szCs w:val="16"/>
              </w:rPr>
            </w:pPr>
          </w:p>
        </w:tc>
        <w:tc>
          <w:tcPr>
            <w:tcW w:w="5023" w:type="dxa"/>
          </w:tcPr>
          <w:p w14:paraId="12689220" w14:textId="77777777" w:rsidR="00CA7807" w:rsidRPr="00B92766" w:rsidRDefault="00CA7807" w:rsidP="00CA7807">
            <w:pPr>
              <w:rPr>
                <w:rFonts w:eastAsiaTheme="minorEastAsia"/>
                <w:sz w:val="16"/>
                <w:szCs w:val="16"/>
                <w:lang w:val="en-US" w:eastAsia="zh-CN"/>
              </w:rPr>
            </w:pPr>
            <w:r w:rsidRPr="00B92766">
              <w:rPr>
                <w:rFonts w:eastAsiaTheme="minorEastAsia"/>
                <w:sz w:val="16"/>
                <w:szCs w:val="16"/>
                <w:lang w:val="en-US" w:eastAsia="zh-CN"/>
              </w:rPr>
              <w:t>E-UTRAN HD-FDD Intra-frequency RRC Re-establishment for Cat-M1 UE in CEModeA</w:t>
            </w:r>
          </w:p>
        </w:tc>
        <w:tc>
          <w:tcPr>
            <w:tcW w:w="709" w:type="dxa"/>
          </w:tcPr>
          <w:p w14:paraId="50BA90BE" w14:textId="77777777" w:rsidR="00CA7807" w:rsidRPr="00B92766" w:rsidRDefault="00CA7807" w:rsidP="00CA7807">
            <w:pPr>
              <w:rPr>
                <w:rFonts w:eastAsiaTheme="minorEastAsia"/>
                <w:sz w:val="16"/>
                <w:szCs w:val="16"/>
                <w:lang w:val="en-US" w:eastAsia="zh-CN"/>
              </w:rPr>
            </w:pPr>
            <w:r>
              <w:rPr>
                <w:rFonts w:eastAsia="新細明體"/>
                <w:sz w:val="16"/>
                <w:szCs w:val="16"/>
                <w:lang w:eastAsia="zh-TW"/>
              </w:rPr>
              <w:t>M1 3-2</w:t>
            </w:r>
          </w:p>
        </w:tc>
        <w:tc>
          <w:tcPr>
            <w:tcW w:w="1559" w:type="dxa"/>
          </w:tcPr>
          <w:p w14:paraId="6FCE09AB" w14:textId="45F07686" w:rsidR="00CA7807" w:rsidRDefault="00CA7807" w:rsidP="00CA7807">
            <w:pPr>
              <w:rPr>
                <w:rFonts w:eastAsia="新細明體"/>
                <w:sz w:val="16"/>
                <w:szCs w:val="16"/>
                <w:lang w:eastAsia="zh-TW"/>
              </w:rPr>
            </w:pPr>
            <w:r w:rsidRPr="00D263FD">
              <w:rPr>
                <w:rFonts w:eastAsia="新細明體"/>
                <w:sz w:val="16"/>
                <w:szCs w:val="16"/>
                <w:lang w:eastAsia="zh-TW"/>
              </w:rPr>
              <w:t>Yes</w:t>
            </w:r>
          </w:p>
        </w:tc>
      </w:tr>
      <w:tr w:rsidR="00CA7807" w14:paraId="1A361B8B" w14:textId="4E55E074" w:rsidTr="00CA7807">
        <w:tc>
          <w:tcPr>
            <w:tcW w:w="1185" w:type="dxa"/>
            <w:vMerge/>
          </w:tcPr>
          <w:p w14:paraId="2BF69523" w14:textId="77777777" w:rsidR="00CA7807" w:rsidRPr="000B3A03" w:rsidRDefault="00CA7807" w:rsidP="00CA7807">
            <w:pPr>
              <w:rPr>
                <w:sz w:val="16"/>
                <w:szCs w:val="16"/>
              </w:rPr>
            </w:pPr>
          </w:p>
        </w:tc>
        <w:tc>
          <w:tcPr>
            <w:tcW w:w="1158" w:type="dxa"/>
            <w:vMerge/>
          </w:tcPr>
          <w:p w14:paraId="2DC42DCB" w14:textId="77777777" w:rsidR="00CA7807" w:rsidRPr="000B3A03" w:rsidRDefault="00CA7807" w:rsidP="00CA7807">
            <w:pPr>
              <w:rPr>
                <w:snapToGrid w:val="0"/>
                <w:sz w:val="16"/>
                <w:szCs w:val="16"/>
              </w:rPr>
            </w:pPr>
          </w:p>
        </w:tc>
        <w:tc>
          <w:tcPr>
            <w:tcW w:w="5023" w:type="dxa"/>
          </w:tcPr>
          <w:p w14:paraId="5A1D8290" w14:textId="77777777" w:rsidR="00CA7807" w:rsidRPr="000B3A03" w:rsidRDefault="00CA7807" w:rsidP="00CA7807">
            <w:pPr>
              <w:rPr>
                <w:rFonts w:eastAsiaTheme="minorEastAsia"/>
                <w:sz w:val="16"/>
                <w:szCs w:val="16"/>
                <w:lang w:val="en-US" w:eastAsia="zh-CN"/>
              </w:rPr>
            </w:pPr>
            <w:r w:rsidRPr="00B92766">
              <w:rPr>
                <w:rFonts w:eastAsiaTheme="minorEastAsia"/>
                <w:sz w:val="16"/>
                <w:szCs w:val="16"/>
                <w:lang w:val="en-US" w:eastAsia="zh-CN"/>
              </w:rPr>
              <w:t>E-UTRAN FD-FDD Inter-frequency RRC Re-establishment for Cat-M1 UE in CEModeA</w:t>
            </w:r>
          </w:p>
        </w:tc>
        <w:tc>
          <w:tcPr>
            <w:tcW w:w="709" w:type="dxa"/>
          </w:tcPr>
          <w:p w14:paraId="3926A288" w14:textId="77777777" w:rsidR="00CA7807" w:rsidRPr="00B92766" w:rsidRDefault="00CA7807" w:rsidP="00CA7807">
            <w:pPr>
              <w:rPr>
                <w:rFonts w:eastAsiaTheme="minorEastAsia"/>
                <w:sz w:val="16"/>
                <w:szCs w:val="16"/>
                <w:lang w:val="en-US" w:eastAsia="zh-CN"/>
              </w:rPr>
            </w:pPr>
            <w:r>
              <w:rPr>
                <w:rFonts w:eastAsia="新細明體"/>
                <w:sz w:val="16"/>
                <w:szCs w:val="16"/>
                <w:lang w:eastAsia="zh-TW"/>
              </w:rPr>
              <w:t>M1 3-3</w:t>
            </w:r>
          </w:p>
        </w:tc>
        <w:tc>
          <w:tcPr>
            <w:tcW w:w="1559" w:type="dxa"/>
          </w:tcPr>
          <w:p w14:paraId="4F909B61" w14:textId="34FFC819" w:rsidR="00CA7807" w:rsidRDefault="00CA7807" w:rsidP="00CA7807">
            <w:pPr>
              <w:rPr>
                <w:rFonts w:eastAsia="新細明體"/>
                <w:sz w:val="16"/>
                <w:szCs w:val="16"/>
                <w:lang w:eastAsia="zh-TW"/>
              </w:rPr>
            </w:pPr>
            <w:r w:rsidRPr="00D263FD">
              <w:rPr>
                <w:rFonts w:eastAsia="新細明體"/>
                <w:sz w:val="16"/>
                <w:szCs w:val="16"/>
                <w:lang w:eastAsia="zh-TW"/>
              </w:rPr>
              <w:t>Yes</w:t>
            </w:r>
          </w:p>
        </w:tc>
      </w:tr>
      <w:tr w:rsidR="00CA7807" w14:paraId="0A67D879" w14:textId="79A5BEE3" w:rsidTr="00CA7807">
        <w:tc>
          <w:tcPr>
            <w:tcW w:w="1185" w:type="dxa"/>
            <w:vMerge/>
          </w:tcPr>
          <w:p w14:paraId="28CB58B2" w14:textId="77777777" w:rsidR="00CA7807" w:rsidRPr="000B3A03" w:rsidRDefault="00CA7807" w:rsidP="00CA7807">
            <w:pPr>
              <w:rPr>
                <w:sz w:val="16"/>
                <w:szCs w:val="16"/>
              </w:rPr>
            </w:pPr>
          </w:p>
        </w:tc>
        <w:tc>
          <w:tcPr>
            <w:tcW w:w="1158" w:type="dxa"/>
            <w:vMerge/>
          </w:tcPr>
          <w:p w14:paraId="1C167D28" w14:textId="77777777" w:rsidR="00CA7807" w:rsidRPr="000B3A03" w:rsidRDefault="00CA7807" w:rsidP="00CA7807">
            <w:pPr>
              <w:rPr>
                <w:snapToGrid w:val="0"/>
                <w:sz w:val="16"/>
                <w:szCs w:val="16"/>
              </w:rPr>
            </w:pPr>
          </w:p>
        </w:tc>
        <w:tc>
          <w:tcPr>
            <w:tcW w:w="5023" w:type="dxa"/>
          </w:tcPr>
          <w:p w14:paraId="25CC2EDD" w14:textId="77777777" w:rsidR="00CA7807" w:rsidRPr="000B3A03" w:rsidRDefault="00CA7807" w:rsidP="00CA7807">
            <w:pPr>
              <w:rPr>
                <w:rFonts w:eastAsiaTheme="minorEastAsia"/>
                <w:sz w:val="16"/>
                <w:szCs w:val="16"/>
                <w:lang w:eastAsia="zh-CN"/>
              </w:rPr>
            </w:pPr>
            <w:r w:rsidRPr="00B92766">
              <w:rPr>
                <w:rFonts w:eastAsiaTheme="minorEastAsia"/>
                <w:sz w:val="16"/>
                <w:szCs w:val="16"/>
                <w:lang w:eastAsia="zh-CN"/>
              </w:rPr>
              <w:t>E-UTRAN HD-FDD Inter-frequency RRC Re-establishment for Cat-M1 UE in CEModeA</w:t>
            </w:r>
          </w:p>
        </w:tc>
        <w:tc>
          <w:tcPr>
            <w:tcW w:w="709" w:type="dxa"/>
          </w:tcPr>
          <w:p w14:paraId="252EAB21" w14:textId="77777777" w:rsidR="00CA7807" w:rsidRPr="00B92766" w:rsidRDefault="00CA7807" w:rsidP="00CA7807">
            <w:pPr>
              <w:rPr>
                <w:rFonts w:eastAsiaTheme="minorEastAsia"/>
                <w:sz w:val="16"/>
                <w:szCs w:val="16"/>
                <w:lang w:eastAsia="zh-CN"/>
              </w:rPr>
            </w:pPr>
            <w:r>
              <w:rPr>
                <w:rFonts w:eastAsia="新細明體"/>
                <w:sz w:val="16"/>
                <w:szCs w:val="16"/>
                <w:lang w:eastAsia="zh-TW"/>
              </w:rPr>
              <w:t>M1 3-4</w:t>
            </w:r>
          </w:p>
        </w:tc>
        <w:tc>
          <w:tcPr>
            <w:tcW w:w="1559" w:type="dxa"/>
          </w:tcPr>
          <w:p w14:paraId="669904D2" w14:textId="53AC439E" w:rsidR="00CA7807" w:rsidRDefault="00CA7807" w:rsidP="00CA7807">
            <w:pPr>
              <w:rPr>
                <w:rFonts w:eastAsia="新細明體"/>
                <w:sz w:val="16"/>
                <w:szCs w:val="16"/>
                <w:lang w:eastAsia="zh-TW"/>
              </w:rPr>
            </w:pPr>
            <w:r w:rsidRPr="00D263FD">
              <w:rPr>
                <w:rFonts w:eastAsia="新細明體"/>
                <w:sz w:val="16"/>
                <w:szCs w:val="16"/>
                <w:lang w:eastAsia="zh-TW"/>
              </w:rPr>
              <w:t>Yes</w:t>
            </w:r>
          </w:p>
        </w:tc>
      </w:tr>
      <w:tr w:rsidR="00CA7807" w14:paraId="763E0330" w14:textId="175ADDF5" w:rsidTr="00CA7807">
        <w:tc>
          <w:tcPr>
            <w:tcW w:w="1185" w:type="dxa"/>
            <w:vMerge/>
          </w:tcPr>
          <w:p w14:paraId="4CE8585F" w14:textId="77777777" w:rsidR="00CA7807" w:rsidRPr="000B3A03" w:rsidRDefault="00CA7807" w:rsidP="00CA7807">
            <w:pPr>
              <w:rPr>
                <w:rFonts w:eastAsiaTheme="minorEastAsia"/>
                <w:sz w:val="16"/>
                <w:szCs w:val="16"/>
                <w:lang w:val="en-US" w:eastAsia="zh-CN"/>
              </w:rPr>
            </w:pPr>
          </w:p>
        </w:tc>
        <w:tc>
          <w:tcPr>
            <w:tcW w:w="1158" w:type="dxa"/>
            <w:vMerge w:val="restart"/>
          </w:tcPr>
          <w:p w14:paraId="08931A1E" w14:textId="77777777" w:rsidR="00CA7807" w:rsidRPr="000B3A03" w:rsidRDefault="00CA7807" w:rsidP="00CA7807">
            <w:pPr>
              <w:rPr>
                <w:rFonts w:eastAsiaTheme="minorEastAsia"/>
                <w:sz w:val="16"/>
                <w:szCs w:val="16"/>
                <w:lang w:val="en-US" w:eastAsia="zh-CN"/>
              </w:rPr>
            </w:pPr>
            <w:r w:rsidRPr="000B3A03">
              <w:rPr>
                <w:sz w:val="16"/>
                <w:szCs w:val="16"/>
              </w:rPr>
              <w:t>Random Access</w:t>
            </w:r>
          </w:p>
        </w:tc>
        <w:tc>
          <w:tcPr>
            <w:tcW w:w="5023" w:type="dxa"/>
          </w:tcPr>
          <w:p w14:paraId="0E5DB011" w14:textId="77777777" w:rsidR="00CA7807" w:rsidRPr="000B3A03" w:rsidRDefault="00CA7807" w:rsidP="00CA7807">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9" w:type="dxa"/>
          </w:tcPr>
          <w:p w14:paraId="3B38345F" w14:textId="77777777" w:rsidR="00CA7807" w:rsidRPr="00B92766" w:rsidRDefault="00CA7807" w:rsidP="00CA780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3-5</w:t>
            </w:r>
          </w:p>
        </w:tc>
        <w:tc>
          <w:tcPr>
            <w:tcW w:w="1559" w:type="dxa"/>
          </w:tcPr>
          <w:p w14:paraId="1401C88A" w14:textId="67370728"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3AE5A949" w14:textId="23770304" w:rsidTr="00CA7807">
        <w:tc>
          <w:tcPr>
            <w:tcW w:w="1185" w:type="dxa"/>
            <w:vMerge/>
          </w:tcPr>
          <w:p w14:paraId="440D511B" w14:textId="77777777" w:rsidR="00CA7807" w:rsidRPr="000B3A03" w:rsidRDefault="00CA7807" w:rsidP="00CA7807">
            <w:pPr>
              <w:rPr>
                <w:rFonts w:eastAsiaTheme="minorEastAsia"/>
                <w:sz w:val="16"/>
                <w:szCs w:val="16"/>
                <w:lang w:val="en-US" w:eastAsia="zh-CN"/>
              </w:rPr>
            </w:pPr>
          </w:p>
        </w:tc>
        <w:tc>
          <w:tcPr>
            <w:tcW w:w="1158" w:type="dxa"/>
            <w:vMerge/>
          </w:tcPr>
          <w:p w14:paraId="4DED5EA3" w14:textId="77777777" w:rsidR="00CA7807" w:rsidRPr="000B3A03" w:rsidRDefault="00CA7807" w:rsidP="00CA7807">
            <w:pPr>
              <w:rPr>
                <w:sz w:val="16"/>
                <w:szCs w:val="16"/>
              </w:rPr>
            </w:pPr>
          </w:p>
        </w:tc>
        <w:tc>
          <w:tcPr>
            <w:tcW w:w="5023" w:type="dxa"/>
          </w:tcPr>
          <w:p w14:paraId="26546749" w14:textId="77777777" w:rsidR="00CA7807" w:rsidRPr="00B92766" w:rsidRDefault="00CA7807" w:rsidP="00CA7807">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9" w:type="dxa"/>
          </w:tcPr>
          <w:p w14:paraId="0F0B2DB8" w14:textId="77777777" w:rsidR="00CA7807" w:rsidRPr="00B92766" w:rsidRDefault="00CA7807" w:rsidP="00CA780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3-6</w:t>
            </w:r>
          </w:p>
        </w:tc>
        <w:tc>
          <w:tcPr>
            <w:tcW w:w="1559" w:type="dxa"/>
          </w:tcPr>
          <w:p w14:paraId="27BB82BA" w14:textId="451A8670"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3DCD6E7A" w14:textId="5F92DDFA" w:rsidTr="00CA7807">
        <w:tc>
          <w:tcPr>
            <w:tcW w:w="1185" w:type="dxa"/>
            <w:vMerge/>
          </w:tcPr>
          <w:p w14:paraId="179C2D43" w14:textId="77777777" w:rsidR="00CA7807" w:rsidRPr="000B3A03" w:rsidRDefault="00CA7807" w:rsidP="00CA7807">
            <w:pPr>
              <w:rPr>
                <w:rFonts w:eastAsiaTheme="minorEastAsia"/>
                <w:sz w:val="16"/>
                <w:szCs w:val="16"/>
                <w:lang w:val="en-US" w:eastAsia="zh-CN"/>
              </w:rPr>
            </w:pPr>
          </w:p>
        </w:tc>
        <w:tc>
          <w:tcPr>
            <w:tcW w:w="1158" w:type="dxa"/>
            <w:vMerge/>
          </w:tcPr>
          <w:p w14:paraId="5D8131B7" w14:textId="77777777" w:rsidR="00CA7807" w:rsidRPr="000B3A03" w:rsidRDefault="00CA7807" w:rsidP="00CA7807">
            <w:pPr>
              <w:rPr>
                <w:rFonts w:eastAsiaTheme="minorEastAsia"/>
                <w:sz w:val="16"/>
                <w:szCs w:val="16"/>
                <w:lang w:val="en-US" w:eastAsia="zh-CN"/>
              </w:rPr>
            </w:pPr>
          </w:p>
        </w:tc>
        <w:tc>
          <w:tcPr>
            <w:tcW w:w="5023" w:type="dxa"/>
          </w:tcPr>
          <w:p w14:paraId="405D132C" w14:textId="77777777" w:rsidR="00CA7807" w:rsidRPr="000B3A03" w:rsidRDefault="00CA7807" w:rsidP="00CA7807">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9" w:type="dxa"/>
          </w:tcPr>
          <w:p w14:paraId="4DB542B8" w14:textId="77777777" w:rsidR="00CA7807" w:rsidRPr="00B92766" w:rsidRDefault="00CA7807" w:rsidP="00CA780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3-7</w:t>
            </w:r>
          </w:p>
        </w:tc>
        <w:tc>
          <w:tcPr>
            <w:tcW w:w="1559" w:type="dxa"/>
          </w:tcPr>
          <w:p w14:paraId="205AB9CE" w14:textId="25A448A9"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0F69B74A" w14:textId="5396E296" w:rsidTr="00CA7807">
        <w:tc>
          <w:tcPr>
            <w:tcW w:w="1185" w:type="dxa"/>
            <w:vMerge/>
          </w:tcPr>
          <w:p w14:paraId="0D140BCD" w14:textId="77777777" w:rsidR="00CA7807" w:rsidRPr="000B3A03" w:rsidRDefault="00CA7807" w:rsidP="00CA7807">
            <w:pPr>
              <w:rPr>
                <w:rFonts w:eastAsiaTheme="minorEastAsia"/>
                <w:sz w:val="16"/>
                <w:szCs w:val="16"/>
                <w:lang w:val="en-US" w:eastAsia="zh-CN"/>
              </w:rPr>
            </w:pPr>
          </w:p>
        </w:tc>
        <w:tc>
          <w:tcPr>
            <w:tcW w:w="1158" w:type="dxa"/>
            <w:vMerge/>
          </w:tcPr>
          <w:p w14:paraId="551563E7" w14:textId="77777777" w:rsidR="00CA7807" w:rsidRPr="000B3A03" w:rsidRDefault="00CA7807" w:rsidP="00CA7807">
            <w:pPr>
              <w:rPr>
                <w:rFonts w:eastAsiaTheme="minorEastAsia"/>
                <w:sz w:val="16"/>
                <w:szCs w:val="16"/>
                <w:lang w:val="en-US" w:eastAsia="zh-CN"/>
              </w:rPr>
            </w:pPr>
          </w:p>
        </w:tc>
        <w:tc>
          <w:tcPr>
            <w:tcW w:w="5023" w:type="dxa"/>
          </w:tcPr>
          <w:p w14:paraId="30A68A1B" w14:textId="77777777" w:rsidR="00CA7807" w:rsidRPr="000B3A03" w:rsidRDefault="00CA7807" w:rsidP="00CA7807">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9" w:type="dxa"/>
          </w:tcPr>
          <w:p w14:paraId="000D0AF3" w14:textId="77777777" w:rsidR="00CA7807" w:rsidRPr="00B92766" w:rsidRDefault="00CA7807" w:rsidP="00CA780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3-8</w:t>
            </w:r>
          </w:p>
        </w:tc>
        <w:tc>
          <w:tcPr>
            <w:tcW w:w="1559" w:type="dxa"/>
          </w:tcPr>
          <w:p w14:paraId="5E7F6AA8" w14:textId="2A844A4C"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09A12CBD" w14:textId="592BAAE3" w:rsidTr="00CA7807">
        <w:tc>
          <w:tcPr>
            <w:tcW w:w="1185" w:type="dxa"/>
            <w:vMerge w:val="restart"/>
          </w:tcPr>
          <w:p w14:paraId="65A94F66" w14:textId="77777777" w:rsidR="00CA7807" w:rsidRPr="000B3A03" w:rsidRDefault="00CA7807" w:rsidP="00CA7807">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58" w:type="dxa"/>
            <w:vMerge w:val="restart"/>
          </w:tcPr>
          <w:p w14:paraId="2B57E86C" w14:textId="77777777" w:rsidR="00CA7807" w:rsidRPr="000B3A03" w:rsidRDefault="00CA7807" w:rsidP="00CA7807">
            <w:pPr>
              <w:rPr>
                <w:rFonts w:eastAsiaTheme="minorEastAsia"/>
                <w:sz w:val="16"/>
                <w:szCs w:val="16"/>
                <w:lang w:val="en-US" w:eastAsia="zh-CN"/>
              </w:rPr>
            </w:pPr>
            <w:r w:rsidRPr="000B3A03">
              <w:rPr>
                <w:sz w:val="16"/>
                <w:szCs w:val="16"/>
              </w:rPr>
              <w:t>UE Transmit Timing</w:t>
            </w:r>
          </w:p>
        </w:tc>
        <w:tc>
          <w:tcPr>
            <w:tcW w:w="5023" w:type="dxa"/>
          </w:tcPr>
          <w:p w14:paraId="667C3BDE" w14:textId="77777777" w:rsidR="00CA7807" w:rsidRPr="000B3A03" w:rsidRDefault="00CA7807" w:rsidP="00CA7807">
            <w:pPr>
              <w:rPr>
                <w:sz w:val="16"/>
                <w:szCs w:val="16"/>
              </w:rPr>
            </w:pPr>
            <w:r w:rsidRPr="00BD0497">
              <w:rPr>
                <w:sz w:val="16"/>
                <w:szCs w:val="16"/>
              </w:rPr>
              <w:t>E-UTRAN FDD – UE Transmit Timing Accuracy Tests for Cat-M1 UE in CEModeA</w:t>
            </w:r>
          </w:p>
        </w:tc>
        <w:tc>
          <w:tcPr>
            <w:tcW w:w="709" w:type="dxa"/>
          </w:tcPr>
          <w:p w14:paraId="47119C2C" w14:textId="77777777" w:rsidR="00CA7807" w:rsidRPr="00BD0497" w:rsidRDefault="00CA7807" w:rsidP="00CA7807">
            <w:pPr>
              <w:rPr>
                <w:sz w:val="16"/>
                <w:szCs w:val="16"/>
              </w:rPr>
            </w:pPr>
            <w:r>
              <w:rPr>
                <w:rFonts w:eastAsia="新細明體"/>
                <w:sz w:val="16"/>
                <w:szCs w:val="16"/>
                <w:lang w:eastAsia="zh-TW"/>
              </w:rPr>
              <w:t>M1 4-1</w:t>
            </w:r>
          </w:p>
        </w:tc>
        <w:tc>
          <w:tcPr>
            <w:tcW w:w="1559" w:type="dxa"/>
          </w:tcPr>
          <w:p w14:paraId="7B47A9F7" w14:textId="3023035A" w:rsidR="00CA7807" w:rsidRDefault="00CA7807" w:rsidP="00CA7807">
            <w:pPr>
              <w:rPr>
                <w:rFonts w:eastAsia="新細明體"/>
                <w:sz w:val="16"/>
                <w:szCs w:val="16"/>
                <w:lang w:eastAsia="zh-TW"/>
              </w:rPr>
            </w:pPr>
            <w:r w:rsidRPr="004A65EB">
              <w:rPr>
                <w:rFonts w:eastAsia="新細明體"/>
                <w:sz w:val="16"/>
                <w:szCs w:val="16"/>
                <w:lang w:eastAsia="zh-TW"/>
              </w:rPr>
              <w:t>No</w:t>
            </w:r>
          </w:p>
        </w:tc>
      </w:tr>
      <w:tr w:rsidR="00CA7807" w14:paraId="395667AC" w14:textId="07507154" w:rsidTr="00CA7807">
        <w:tc>
          <w:tcPr>
            <w:tcW w:w="1185" w:type="dxa"/>
            <w:vMerge/>
          </w:tcPr>
          <w:p w14:paraId="073DFF98" w14:textId="77777777" w:rsidR="00CA7807" w:rsidRPr="000B3A03" w:rsidRDefault="00CA7807" w:rsidP="00CA7807">
            <w:pPr>
              <w:rPr>
                <w:rFonts w:eastAsiaTheme="minorEastAsia"/>
                <w:sz w:val="16"/>
                <w:szCs w:val="16"/>
                <w:lang w:val="en-US" w:eastAsia="zh-CN"/>
              </w:rPr>
            </w:pPr>
          </w:p>
        </w:tc>
        <w:tc>
          <w:tcPr>
            <w:tcW w:w="1158" w:type="dxa"/>
            <w:vMerge/>
          </w:tcPr>
          <w:p w14:paraId="70830EC8" w14:textId="77777777" w:rsidR="00CA7807" w:rsidRPr="000B3A03" w:rsidRDefault="00CA7807" w:rsidP="00CA7807">
            <w:pPr>
              <w:rPr>
                <w:sz w:val="16"/>
                <w:szCs w:val="16"/>
              </w:rPr>
            </w:pPr>
          </w:p>
        </w:tc>
        <w:tc>
          <w:tcPr>
            <w:tcW w:w="5023" w:type="dxa"/>
          </w:tcPr>
          <w:p w14:paraId="6EDB0112" w14:textId="77777777" w:rsidR="00CA7807" w:rsidRPr="000B3A03" w:rsidRDefault="00CA7807" w:rsidP="00CA7807">
            <w:pPr>
              <w:rPr>
                <w:sz w:val="16"/>
                <w:szCs w:val="16"/>
              </w:rPr>
            </w:pPr>
            <w:r w:rsidRPr="00BD0497">
              <w:rPr>
                <w:sz w:val="16"/>
                <w:szCs w:val="16"/>
              </w:rPr>
              <w:t xml:space="preserve">E-UTRAN </w:t>
            </w:r>
            <w:r>
              <w:rPr>
                <w:sz w:val="16"/>
                <w:szCs w:val="16"/>
              </w:rPr>
              <w:t>HD-</w:t>
            </w:r>
            <w:r w:rsidRPr="00BD0497">
              <w:rPr>
                <w:sz w:val="16"/>
                <w:szCs w:val="16"/>
              </w:rPr>
              <w:t>FDD – UE Transmit Timing Accuracy Tests for Cat-M1 UE in CEModeA</w:t>
            </w:r>
          </w:p>
        </w:tc>
        <w:tc>
          <w:tcPr>
            <w:tcW w:w="709" w:type="dxa"/>
          </w:tcPr>
          <w:p w14:paraId="62C4F776" w14:textId="77777777" w:rsidR="00CA7807" w:rsidRPr="00BD0497" w:rsidRDefault="00CA7807" w:rsidP="00CA7807">
            <w:pPr>
              <w:rPr>
                <w:sz w:val="16"/>
                <w:szCs w:val="16"/>
              </w:rPr>
            </w:pPr>
            <w:r>
              <w:rPr>
                <w:rFonts w:eastAsia="新細明體"/>
                <w:sz w:val="16"/>
                <w:szCs w:val="16"/>
                <w:lang w:eastAsia="zh-TW"/>
              </w:rPr>
              <w:t>M1 4-2</w:t>
            </w:r>
          </w:p>
        </w:tc>
        <w:tc>
          <w:tcPr>
            <w:tcW w:w="1559" w:type="dxa"/>
          </w:tcPr>
          <w:p w14:paraId="34185C16" w14:textId="4A4460F2" w:rsidR="00CA7807" w:rsidRDefault="00CA7807" w:rsidP="00CA7807">
            <w:pPr>
              <w:rPr>
                <w:rFonts w:eastAsia="新細明體"/>
                <w:sz w:val="16"/>
                <w:szCs w:val="16"/>
                <w:lang w:eastAsia="zh-TW"/>
              </w:rPr>
            </w:pPr>
            <w:r w:rsidRPr="004A65EB">
              <w:rPr>
                <w:rFonts w:eastAsia="新細明體"/>
                <w:sz w:val="16"/>
                <w:szCs w:val="16"/>
                <w:lang w:eastAsia="zh-TW"/>
              </w:rPr>
              <w:t>No</w:t>
            </w:r>
          </w:p>
        </w:tc>
      </w:tr>
      <w:tr w:rsidR="00CA7807" w14:paraId="05B502AB" w14:textId="25919727" w:rsidTr="00CA7807">
        <w:tc>
          <w:tcPr>
            <w:tcW w:w="1185" w:type="dxa"/>
            <w:vMerge/>
          </w:tcPr>
          <w:p w14:paraId="42D40A59" w14:textId="77777777" w:rsidR="00CA7807" w:rsidRPr="000B3A03" w:rsidRDefault="00CA7807" w:rsidP="00CA7807">
            <w:pPr>
              <w:rPr>
                <w:rFonts w:eastAsiaTheme="minorEastAsia"/>
                <w:sz w:val="16"/>
                <w:szCs w:val="16"/>
                <w:lang w:val="en-US" w:eastAsia="zh-CN"/>
              </w:rPr>
            </w:pPr>
          </w:p>
        </w:tc>
        <w:tc>
          <w:tcPr>
            <w:tcW w:w="1158" w:type="dxa"/>
            <w:vMerge/>
          </w:tcPr>
          <w:p w14:paraId="5B9DE281" w14:textId="77777777" w:rsidR="00CA7807" w:rsidRPr="000B3A03" w:rsidRDefault="00CA7807" w:rsidP="00CA7807">
            <w:pPr>
              <w:rPr>
                <w:sz w:val="16"/>
                <w:szCs w:val="16"/>
              </w:rPr>
            </w:pPr>
          </w:p>
        </w:tc>
        <w:tc>
          <w:tcPr>
            <w:tcW w:w="5023" w:type="dxa"/>
          </w:tcPr>
          <w:p w14:paraId="53075776" w14:textId="77777777" w:rsidR="00CA7807" w:rsidRPr="000B3A03" w:rsidRDefault="00CA7807" w:rsidP="00CA7807">
            <w:pPr>
              <w:rPr>
                <w:sz w:val="16"/>
                <w:szCs w:val="16"/>
              </w:rPr>
            </w:pPr>
            <w:r w:rsidRPr="00BD0497">
              <w:rPr>
                <w:sz w:val="16"/>
                <w:szCs w:val="16"/>
              </w:rPr>
              <w:t>E-UTRAN FDD – UE Transmit Timing Accuracy Tests for Cat-M1 UE in CEMode</w:t>
            </w:r>
            <w:r>
              <w:rPr>
                <w:sz w:val="16"/>
                <w:szCs w:val="16"/>
              </w:rPr>
              <w:t>B</w:t>
            </w:r>
          </w:p>
        </w:tc>
        <w:tc>
          <w:tcPr>
            <w:tcW w:w="709" w:type="dxa"/>
          </w:tcPr>
          <w:p w14:paraId="5BB33995" w14:textId="77777777" w:rsidR="00CA7807" w:rsidRPr="00BD0497" w:rsidRDefault="00CA7807" w:rsidP="00CA7807">
            <w:pPr>
              <w:rPr>
                <w:sz w:val="16"/>
                <w:szCs w:val="16"/>
              </w:rPr>
            </w:pPr>
            <w:r>
              <w:rPr>
                <w:rFonts w:eastAsia="新細明體"/>
                <w:sz w:val="16"/>
                <w:szCs w:val="16"/>
                <w:lang w:eastAsia="zh-TW"/>
              </w:rPr>
              <w:t>M1 4-3</w:t>
            </w:r>
          </w:p>
        </w:tc>
        <w:tc>
          <w:tcPr>
            <w:tcW w:w="1559" w:type="dxa"/>
          </w:tcPr>
          <w:p w14:paraId="5D6080DE" w14:textId="3C48082B" w:rsidR="00CA7807" w:rsidRDefault="00CA7807" w:rsidP="00CA7807">
            <w:pPr>
              <w:rPr>
                <w:rFonts w:eastAsia="新細明體"/>
                <w:sz w:val="16"/>
                <w:szCs w:val="16"/>
                <w:lang w:eastAsia="zh-TW"/>
              </w:rPr>
            </w:pPr>
            <w:r w:rsidRPr="004A65EB">
              <w:rPr>
                <w:rFonts w:eastAsia="新細明體"/>
                <w:sz w:val="16"/>
                <w:szCs w:val="16"/>
                <w:lang w:eastAsia="zh-TW"/>
              </w:rPr>
              <w:t>No</w:t>
            </w:r>
          </w:p>
        </w:tc>
      </w:tr>
      <w:tr w:rsidR="00CA7807" w14:paraId="5A08C206" w14:textId="5A3CAC59" w:rsidTr="00CA7807">
        <w:tc>
          <w:tcPr>
            <w:tcW w:w="1185" w:type="dxa"/>
            <w:vMerge/>
          </w:tcPr>
          <w:p w14:paraId="0C33FF10" w14:textId="77777777" w:rsidR="00CA7807" w:rsidRPr="000B3A03" w:rsidRDefault="00CA7807" w:rsidP="00CA7807">
            <w:pPr>
              <w:rPr>
                <w:rFonts w:eastAsiaTheme="minorEastAsia"/>
                <w:sz w:val="16"/>
                <w:szCs w:val="16"/>
                <w:lang w:val="en-US" w:eastAsia="zh-CN"/>
              </w:rPr>
            </w:pPr>
          </w:p>
        </w:tc>
        <w:tc>
          <w:tcPr>
            <w:tcW w:w="1158" w:type="dxa"/>
            <w:vMerge/>
          </w:tcPr>
          <w:p w14:paraId="41CCD158" w14:textId="77777777" w:rsidR="00CA7807" w:rsidRPr="000B3A03" w:rsidRDefault="00CA7807" w:rsidP="00CA7807">
            <w:pPr>
              <w:rPr>
                <w:sz w:val="16"/>
                <w:szCs w:val="16"/>
              </w:rPr>
            </w:pPr>
          </w:p>
        </w:tc>
        <w:tc>
          <w:tcPr>
            <w:tcW w:w="5023" w:type="dxa"/>
          </w:tcPr>
          <w:p w14:paraId="6987F036" w14:textId="77777777" w:rsidR="00CA7807" w:rsidRPr="000B3A03" w:rsidRDefault="00CA7807" w:rsidP="00CA7807">
            <w:pPr>
              <w:rPr>
                <w:sz w:val="16"/>
                <w:szCs w:val="16"/>
              </w:rPr>
            </w:pPr>
            <w:r w:rsidRPr="00BD0497">
              <w:rPr>
                <w:sz w:val="16"/>
                <w:szCs w:val="16"/>
              </w:rPr>
              <w:t xml:space="preserve">E-UTRAN </w:t>
            </w:r>
            <w:r>
              <w:rPr>
                <w:sz w:val="16"/>
                <w:szCs w:val="16"/>
              </w:rPr>
              <w:t>HD-</w:t>
            </w:r>
            <w:r w:rsidRPr="00BD0497">
              <w:rPr>
                <w:sz w:val="16"/>
                <w:szCs w:val="16"/>
              </w:rPr>
              <w:t>FDD – UE Transmit Timing Accuracy Tests for Cat-M1 UE in CEMode</w:t>
            </w:r>
            <w:r>
              <w:rPr>
                <w:sz w:val="16"/>
                <w:szCs w:val="16"/>
              </w:rPr>
              <w:t>B</w:t>
            </w:r>
          </w:p>
        </w:tc>
        <w:tc>
          <w:tcPr>
            <w:tcW w:w="709" w:type="dxa"/>
          </w:tcPr>
          <w:p w14:paraId="1F174041" w14:textId="77777777" w:rsidR="00CA7807" w:rsidRPr="00BD0497" w:rsidRDefault="00CA7807" w:rsidP="00CA7807">
            <w:pPr>
              <w:rPr>
                <w:sz w:val="16"/>
                <w:szCs w:val="16"/>
              </w:rPr>
            </w:pPr>
            <w:r>
              <w:rPr>
                <w:rFonts w:eastAsia="新細明體"/>
                <w:sz w:val="16"/>
                <w:szCs w:val="16"/>
                <w:lang w:eastAsia="zh-TW"/>
              </w:rPr>
              <w:t>M1 4-4</w:t>
            </w:r>
          </w:p>
        </w:tc>
        <w:tc>
          <w:tcPr>
            <w:tcW w:w="1559" w:type="dxa"/>
          </w:tcPr>
          <w:p w14:paraId="64ACBB28" w14:textId="326E34CF" w:rsidR="00CA7807" w:rsidRDefault="00CA7807" w:rsidP="00CA7807">
            <w:pPr>
              <w:rPr>
                <w:rFonts w:eastAsia="新細明體"/>
                <w:sz w:val="16"/>
                <w:szCs w:val="16"/>
                <w:lang w:eastAsia="zh-TW"/>
              </w:rPr>
            </w:pPr>
            <w:r w:rsidRPr="004A65EB">
              <w:rPr>
                <w:rFonts w:eastAsia="新細明體"/>
                <w:sz w:val="16"/>
                <w:szCs w:val="16"/>
                <w:lang w:eastAsia="zh-TW"/>
              </w:rPr>
              <w:t>No</w:t>
            </w:r>
          </w:p>
        </w:tc>
      </w:tr>
      <w:tr w:rsidR="00CA7807" w14:paraId="385DDC27" w14:textId="5194CBCA" w:rsidTr="00CA7807">
        <w:tc>
          <w:tcPr>
            <w:tcW w:w="1185" w:type="dxa"/>
            <w:vMerge/>
          </w:tcPr>
          <w:p w14:paraId="1D0833CD" w14:textId="77777777" w:rsidR="00CA7807" w:rsidRPr="000B3A03" w:rsidRDefault="00CA7807" w:rsidP="00CA7807">
            <w:pPr>
              <w:rPr>
                <w:rFonts w:eastAsiaTheme="minorEastAsia"/>
                <w:sz w:val="16"/>
                <w:szCs w:val="16"/>
                <w:lang w:val="en-US" w:eastAsia="zh-CN"/>
              </w:rPr>
            </w:pPr>
          </w:p>
        </w:tc>
        <w:tc>
          <w:tcPr>
            <w:tcW w:w="1158" w:type="dxa"/>
            <w:vMerge w:val="restart"/>
          </w:tcPr>
          <w:p w14:paraId="5EB80E39" w14:textId="77777777" w:rsidR="00CA7807" w:rsidRPr="000B3A03" w:rsidRDefault="00CA7807" w:rsidP="00CA7807">
            <w:pPr>
              <w:rPr>
                <w:rFonts w:eastAsiaTheme="minorEastAsia"/>
                <w:sz w:val="16"/>
                <w:szCs w:val="16"/>
                <w:lang w:val="en-US" w:eastAsia="zh-CN"/>
              </w:rPr>
            </w:pPr>
            <w:r w:rsidRPr="000B3A03">
              <w:rPr>
                <w:sz w:val="16"/>
                <w:szCs w:val="16"/>
              </w:rPr>
              <w:t>UE Timing Advance</w:t>
            </w:r>
          </w:p>
        </w:tc>
        <w:tc>
          <w:tcPr>
            <w:tcW w:w="5023" w:type="dxa"/>
          </w:tcPr>
          <w:p w14:paraId="560676E0" w14:textId="77777777" w:rsidR="00CA7807" w:rsidRPr="000B3A03" w:rsidRDefault="00CA7807" w:rsidP="00CA7807">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CEModeA</w:t>
            </w:r>
          </w:p>
        </w:tc>
        <w:tc>
          <w:tcPr>
            <w:tcW w:w="709" w:type="dxa"/>
          </w:tcPr>
          <w:p w14:paraId="510B44DE" w14:textId="77777777" w:rsidR="00CA7807" w:rsidRPr="00BD0497" w:rsidRDefault="00CA7807" w:rsidP="00CA7807">
            <w:pPr>
              <w:rPr>
                <w:sz w:val="16"/>
                <w:szCs w:val="16"/>
              </w:rPr>
            </w:pPr>
            <w:r>
              <w:rPr>
                <w:rFonts w:eastAsia="新細明體" w:hint="eastAsia"/>
                <w:sz w:val="16"/>
                <w:szCs w:val="16"/>
                <w:lang w:eastAsia="zh-TW"/>
              </w:rPr>
              <w:t>M</w:t>
            </w:r>
            <w:r>
              <w:rPr>
                <w:rFonts w:eastAsia="新細明體"/>
                <w:sz w:val="16"/>
                <w:szCs w:val="16"/>
                <w:lang w:eastAsia="zh-TW"/>
              </w:rPr>
              <w:t>1 4-5</w:t>
            </w:r>
          </w:p>
        </w:tc>
        <w:tc>
          <w:tcPr>
            <w:tcW w:w="1559" w:type="dxa"/>
          </w:tcPr>
          <w:p w14:paraId="545AF18D" w14:textId="48ECC536"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3C4955A9" w14:textId="3FF1A103" w:rsidTr="00CA7807">
        <w:tc>
          <w:tcPr>
            <w:tcW w:w="1185" w:type="dxa"/>
            <w:vMerge/>
          </w:tcPr>
          <w:p w14:paraId="03D3A667" w14:textId="77777777" w:rsidR="00CA7807" w:rsidRPr="000B3A03" w:rsidRDefault="00CA7807" w:rsidP="00CA7807">
            <w:pPr>
              <w:rPr>
                <w:rFonts w:eastAsiaTheme="minorEastAsia"/>
                <w:sz w:val="16"/>
                <w:szCs w:val="16"/>
                <w:lang w:val="en-US" w:eastAsia="zh-CN"/>
              </w:rPr>
            </w:pPr>
          </w:p>
        </w:tc>
        <w:tc>
          <w:tcPr>
            <w:tcW w:w="1158" w:type="dxa"/>
            <w:vMerge/>
          </w:tcPr>
          <w:p w14:paraId="69A375E9" w14:textId="77777777" w:rsidR="00CA7807" w:rsidRPr="000B3A03" w:rsidRDefault="00CA7807" w:rsidP="00CA7807">
            <w:pPr>
              <w:rPr>
                <w:sz w:val="16"/>
                <w:szCs w:val="16"/>
              </w:rPr>
            </w:pPr>
          </w:p>
        </w:tc>
        <w:tc>
          <w:tcPr>
            <w:tcW w:w="5023" w:type="dxa"/>
          </w:tcPr>
          <w:p w14:paraId="3EEF6A33" w14:textId="77777777" w:rsidR="00CA7807" w:rsidRPr="000B3A03" w:rsidRDefault="00CA7807" w:rsidP="00CA7807">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for Cat-M1 UE in CEModeA</w:t>
            </w:r>
          </w:p>
        </w:tc>
        <w:tc>
          <w:tcPr>
            <w:tcW w:w="709" w:type="dxa"/>
          </w:tcPr>
          <w:p w14:paraId="01C9F85A" w14:textId="77777777" w:rsidR="00CA7807" w:rsidRPr="00BD0497" w:rsidRDefault="00CA7807" w:rsidP="00CA7807">
            <w:pPr>
              <w:rPr>
                <w:sz w:val="16"/>
                <w:szCs w:val="16"/>
              </w:rPr>
            </w:pPr>
            <w:r>
              <w:rPr>
                <w:rFonts w:eastAsia="新細明體" w:hint="eastAsia"/>
                <w:sz w:val="16"/>
                <w:szCs w:val="16"/>
                <w:lang w:eastAsia="zh-TW"/>
              </w:rPr>
              <w:t>M</w:t>
            </w:r>
            <w:r>
              <w:rPr>
                <w:rFonts w:eastAsia="新細明體"/>
                <w:sz w:val="16"/>
                <w:szCs w:val="16"/>
                <w:lang w:eastAsia="zh-TW"/>
              </w:rPr>
              <w:t>1 4-6</w:t>
            </w:r>
          </w:p>
        </w:tc>
        <w:tc>
          <w:tcPr>
            <w:tcW w:w="1559" w:type="dxa"/>
          </w:tcPr>
          <w:p w14:paraId="33BAD46B" w14:textId="3E56848E"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14874F27" w14:textId="2173EF08" w:rsidTr="00CA7807">
        <w:tc>
          <w:tcPr>
            <w:tcW w:w="1185" w:type="dxa"/>
            <w:vMerge/>
          </w:tcPr>
          <w:p w14:paraId="6467FA61" w14:textId="77777777" w:rsidR="00CA7807" w:rsidRPr="000B3A03" w:rsidRDefault="00CA7807" w:rsidP="00CA7807">
            <w:pPr>
              <w:rPr>
                <w:rFonts w:eastAsiaTheme="minorEastAsia"/>
                <w:sz w:val="16"/>
                <w:szCs w:val="16"/>
                <w:lang w:val="en-US" w:eastAsia="zh-CN"/>
              </w:rPr>
            </w:pPr>
          </w:p>
        </w:tc>
        <w:tc>
          <w:tcPr>
            <w:tcW w:w="1158" w:type="dxa"/>
            <w:vMerge/>
          </w:tcPr>
          <w:p w14:paraId="03FD3EBF" w14:textId="77777777" w:rsidR="00CA7807" w:rsidRPr="000B3A03" w:rsidRDefault="00CA7807" w:rsidP="00CA7807">
            <w:pPr>
              <w:rPr>
                <w:sz w:val="16"/>
                <w:szCs w:val="16"/>
              </w:rPr>
            </w:pPr>
          </w:p>
        </w:tc>
        <w:tc>
          <w:tcPr>
            <w:tcW w:w="5023" w:type="dxa"/>
          </w:tcPr>
          <w:p w14:paraId="255CE142" w14:textId="77777777" w:rsidR="00CA7807" w:rsidRPr="000B3A03" w:rsidRDefault="00CA7807" w:rsidP="00CA7807">
            <w:pPr>
              <w:rPr>
                <w:sz w:val="16"/>
                <w:szCs w:val="16"/>
              </w:rPr>
            </w:pPr>
            <w:r w:rsidRPr="00BD0497">
              <w:rPr>
                <w:sz w:val="16"/>
                <w:szCs w:val="16"/>
              </w:rPr>
              <w:t>E-UTRAN FDD UE Timing Advance Adjustment Accuracy Test in CEModeB</w:t>
            </w:r>
          </w:p>
        </w:tc>
        <w:tc>
          <w:tcPr>
            <w:tcW w:w="709" w:type="dxa"/>
          </w:tcPr>
          <w:p w14:paraId="773A5978" w14:textId="77777777" w:rsidR="00CA7807" w:rsidRPr="00BD0497" w:rsidRDefault="00CA7807" w:rsidP="00CA7807">
            <w:pPr>
              <w:rPr>
                <w:sz w:val="16"/>
                <w:szCs w:val="16"/>
              </w:rPr>
            </w:pPr>
            <w:r>
              <w:rPr>
                <w:rFonts w:eastAsia="新細明體" w:hint="eastAsia"/>
                <w:sz w:val="16"/>
                <w:szCs w:val="16"/>
                <w:lang w:eastAsia="zh-TW"/>
              </w:rPr>
              <w:t>M</w:t>
            </w:r>
            <w:r>
              <w:rPr>
                <w:rFonts w:eastAsia="新細明體"/>
                <w:sz w:val="16"/>
                <w:szCs w:val="16"/>
                <w:lang w:eastAsia="zh-TW"/>
              </w:rPr>
              <w:t>1 4-7</w:t>
            </w:r>
          </w:p>
        </w:tc>
        <w:tc>
          <w:tcPr>
            <w:tcW w:w="1559" w:type="dxa"/>
          </w:tcPr>
          <w:p w14:paraId="77A5B76E" w14:textId="1828108F"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4276A94B" w14:textId="2B7AF9A3" w:rsidTr="00CA7807">
        <w:tc>
          <w:tcPr>
            <w:tcW w:w="1185" w:type="dxa"/>
            <w:vMerge/>
          </w:tcPr>
          <w:p w14:paraId="25F436B4" w14:textId="77777777" w:rsidR="00CA7807" w:rsidRPr="000B3A03" w:rsidRDefault="00CA7807" w:rsidP="00CA7807">
            <w:pPr>
              <w:rPr>
                <w:rFonts w:eastAsiaTheme="minorEastAsia"/>
                <w:sz w:val="16"/>
                <w:szCs w:val="16"/>
                <w:lang w:val="en-US" w:eastAsia="zh-CN"/>
              </w:rPr>
            </w:pPr>
          </w:p>
        </w:tc>
        <w:tc>
          <w:tcPr>
            <w:tcW w:w="1158" w:type="dxa"/>
            <w:vMerge/>
          </w:tcPr>
          <w:p w14:paraId="24E35F53" w14:textId="77777777" w:rsidR="00CA7807" w:rsidRPr="000B3A03" w:rsidRDefault="00CA7807" w:rsidP="00CA7807">
            <w:pPr>
              <w:rPr>
                <w:sz w:val="16"/>
                <w:szCs w:val="16"/>
              </w:rPr>
            </w:pPr>
          </w:p>
        </w:tc>
        <w:tc>
          <w:tcPr>
            <w:tcW w:w="5023" w:type="dxa"/>
          </w:tcPr>
          <w:p w14:paraId="41CCB504" w14:textId="77777777" w:rsidR="00CA7807" w:rsidRPr="000B3A03" w:rsidRDefault="00CA7807" w:rsidP="00CA7807">
            <w:pPr>
              <w:rPr>
                <w:sz w:val="16"/>
                <w:szCs w:val="16"/>
              </w:rPr>
            </w:pPr>
            <w:r w:rsidRPr="00BD0497">
              <w:rPr>
                <w:sz w:val="16"/>
                <w:szCs w:val="16"/>
              </w:rPr>
              <w:t>E-UTRAN HD-FDD UE Timing Advance Adjustment Accuracy Test in CEModeB</w:t>
            </w:r>
          </w:p>
        </w:tc>
        <w:tc>
          <w:tcPr>
            <w:tcW w:w="709" w:type="dxa"/>
          </w:tcPr>
          <w:p w14:paraId="65492754" w14:textId="77777777" w:rsidR="00CA7807" w:rsidRPr="00BD0497" w:rsidRDefault="00CA7807" w:rsidP="00CA7807">
            <w:pPr>
              <w:rPr>
                <w:sz w:val="16"/>
                <w:szCs w:val="16"/>
              </w:rPr>
            </w:pPr>
            <w:r>
              <w:rPr>
                <w:rFonts w:eastAsia="新細明體" w:hint="eastAsia"/>
                <w:sz w:val="16"/>
                <w:szCs w:val="16"/>
                <w:lang w:eastAsia="zh-TW"/>
              </w:rPr>
              <w:t>M</w:t>
            </w:r>
            <w:r>
              <w:rPr>
                <w:rFonts w:eastAsia="新細明體"/>
                <w:sz w:val="16"/>
                <w:szCs w:val="16"/>
                <w:lang w:eastAsia="zh-TW"/>
              </w:rPr>
              <w:t>1 4-8</w:t>
            </w:r>
          </w:p>
        </w:tc>
        <w:tc>
          <w:tcPr>
            <w:tcW w:w="1559" w:type="dxa"/>
          </w:tcPr>
          <w:p w14:paraId="27C7B3AA" w14:textId="540FF0AD"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4C6738D9" w14:textId="3344453E" w:rsidTr="00CA7807">
        <w:tc>
          <w:tcPr>
            <w:tcW w:w="1185" w:type="dxa"/>
            <w:vMerge w:val="restart"/>
          </w:tcPr>
          <w:p w14:paraId="5D496BAD" w14:textId="77777777" w:rsidR="00CA7807" w:rsidRPr="000B3A03" w:rsidRDefault="00CA7807" w:rsidP="00CA7807">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14:paraId="64B4A5FC" w14:textId="77777777" w:rsidR="00CA7807" w:rsidRPr="000B3A03" w:rsidRDefault="00CA7807" w:rsidP="00CA7807">
            <w:pPr>
              <w:rPr>
                <w:sz w:val="16"/>
                <w:szCs w:val="16"/>
              </w:rPr>
            </w:pPr>
            <w:r w:rsidRPr="000B3A03">
              <w:rPr>
                <w:sz w:val="16"/>
                <w:szCs w:val="16"/>
              </w:rPr>
              <w:t>RLM</w:t>
            </w:r>
          </w:p>
        </w:tc>
        <w:tc>
          <w:tcPr>
            <w:tcW w:w="5023" w:type="dxa"/>
          </w:tcPr>
          <w:p w14:paraId="0150A219" w14:textId="77777777" w:rsidR="00CA7807" w:rsidRPr="000B3A03" w:rsidRDefault="00CA7807" w:rsidP="00CA7807">
            <w:pPr>
              <w:rPr>
                <w:noProof/>
                <w:sz w:val="16"/>
                <w:szCs w:val="16"/>
                <w:lang w:eastAsia="zh-CN"/>
              </w:rPr>
            </w:pPr>
            <w:r w:rsidRPr="00BD0497">
              <w:rPr>
                <w:noProof/>
                <w:sz w:val="16"/>
                <w:szCs w:val="16"/>
                <w:lang w:eastAsia="zh-CN"/>
              </w:rPr>
              <w:t>E-UTRAN FD-FDD Radio Link Monitoring Test for Out-of-sync for Cat-M1 UE in CEMode A</w:t>
            </w:r>
          </w:p>
        </w:tc>
        <w:tc>
          <w:tcPr>
            <w:tcW w:w="709" w:type="dxa"/>
          </w:tcPr>
          <w:p w14:paraId="0D673BA1" w14:textId="77777777" w:rsidR="00CA7807" w:rsidRPr="00BD0497" w:rsidRDefault="00CA7807" w:rsidP="00CA7807">
            <w:pPr>
              <w:rPr>
                <w:noProof/>
                <w:sz w:val="16"/>
                <w:szCs w:val="16"/>
                <w:lang w:eastAsia="zh-CN"/>
              </w:rPr>
            </w:pPr>
            <w:r>
              <w:rPr>
                <w:rFonts w:eastAsia="新細明體"/>
                <w:sz w:val="16"/>
                <w:szCs w:val="16"/>
                <w:lang w:eastAsia="zh-TW"/>
              </w:rPr>
              <w:t>M1 5-1</w:t>
            </w:r>
          </w:p>
        </w:tc>
        <w:tc>
          <w:tcPr>
            <w:tcW w:w="1559" w:type="dxa"/>
          </w:tcPr>
          <w:p w14:paraId="5D21361C" w14:textId="0290F591" w:rsidR="00CA7807" w:rsidRDefault="00CA7807" w:rsidP="00CA7807">
            <w:pPr>
              <w:rPr>
                <w:rFonts w:eastAsia="新細明體"/>
                <w:sz w:val="16"/>
                <w:szCs w:val="16"/>
                <w:lang w:eastAsia="zh-TW"/>
              </w:rPr>
            </w:pPr>
            <w:r w:rsidRPr="004A65EB">
              <w:rPr>
                <w:rFonts w:eastAsia="新細明體"/>
                <w:sz w:val="16"/>
                <w:szCs w:val="16"/>
                <w:lang w:eastAsia="zh-TW"/>
              </w:rPr>
              <w:t>No</w:t>
            </w:r>
          </w:p>
        </w:tc>
      </w:tr>
      <w:tr w:rsidR="00CA7807" w14:paraId="362E5A8C" w14:textId="5E25C12A" w:rsidTr="00CA7807">
        <w:tc>
          <w:tcPr>
            <w:tcW w:w="1185" w:type="dxa"/>
            <w:vMerge/>
          </w:tcPr>
          <w:p w14:paraId="2EFCCC5D" w14:textId="77777777" w:rsidR="00CA7807" w:rsidRPr="000B3A03" w:rsidRDefault="00CA7807" w:rsidP="00CA7807">
            <w:pPr>
              <w:rPr>
                <w:rFonts w:eastAsiaTheme="minorEastAsia"/>
                <w:sz w:val="16"/>
                <w:szCs w:val="16"/>
                <w:lang w:val="en-US" w:eastAsia="zh-CN"/>
              </w:rPr>
            </w:pPr>
          </w:p>
        </w:tc>
        <w:tc>
          <w:tcPr>
            <w:tcW w:w="1158" w:type="dxa"/>
            <w:vMerge/>
          </w:tcPr>
          <w:p w14:paraId="3338E0C1" w14:textId="77777777" w:rsidR="00CA7807" w:rsidRPr="000B3A03" w:rsidRDefault="00CA7807" w:rsidP="00CA7807">
            <w:pPr>
              <w:rPr>
                <w:sz w:val="16"/>
                <w:szCs w:val="16"/>
              </w:rPr>
            </w:pPr>
          </w:p>
        </w:tc>
        <w:tc>
          <w:tcPr>
            <w:tcW w:w="5023" w:type="dxa"/>
          </w:tcPr>
          <w:p w14:paraId="28132534" w14:textId="77777777" w:rsidR="00CA7807" w:rsidRPr="000B3A03" w:rsidRDefault="00CA7807" w:rsidP="00CA7807">
            <w:pPr>
              <w:rPr>
                <w:noProof/>
                <w:sz w:val="16"/>
                <w:szCs w:val="16"/>
                <w:lang w:eastAsia="zh-CN"/>
              </w:rPr>
            </w:pPr>
            <w:r w:rsidRPr="00BD0497">
              <w:rPr>
                <w:noProof/>
                <w:sz w:val="16"/>
                <w:szCs w:val="16"/>
                <w:lang w:eastAsia="zh-CN"/>
              </w:rPr>
              <w:t>E-UTRAN FD-FDD Radio Link Monitoring Test for In-Sync for Cat-M1 UE in CEMode A</w:t>
            </w:r>
          </w:p>
        </w:tc>
        <w:tc>
          <w:tcPr>
            <w:tcW w:w="709" w:type="dxa"/>
          </w:tcPr>
          <w:p w14:paraId="0187149C" w14:textId="77777777" w:rsidR="00CA7807" w:rsidRPr="00BD0497" w:rsidRDefault="00CA7807" w:rsidP="00CA7807">
            <w:pPr>
              <w:rPr>
                <w:noProof/>
                <w:sz w:val="16"/>
                <w:szCs w:val="16"/>
                <w:lang w:eastAsia="zh-CN"/>
              </w:rPr>
            </w:pPr>
            <w:r>
              <w:rPr>
                <w:rFonts w:eastAsia="新細明體"/>
                <w:sz w:val="16"/>
                <w:szCs w:val="16"/>
                <w:lang w:eastAsia="zh-TW"/>
              </w:rPr>
              <w:t>M1 5-2</w:t>
            </w:r>
          </w:p>
        </w:tc>
        <w:tc>
          <w:tcPr>
            <w:tcW w:w="1559" w:type="dxa"/>
          </w:tcPr>
          <w:p w14:paraId="69703ECC" w14:textId="0E29718D" w:rsidR="00CA7807" w:rsidRDefault="00CA7807" w:rsidP="00CA7807">
            <w:pPr>
              <w:rPr>
                <w:rFonts w:eastAsia="新細明體"/>
                <w:sz w:val="16"/>
                <w:szCs w:val="16"/>
                <w:lang w:eastAsia="zh-TW"/>
              </w:rPr>
            </w:pPr>
            <w:r w:rsidRPr="004A65EB">
              <w:rPr>
                <w:rFonts w:eastAsia="新細明體"/>
                <w:sz w:val="16"/>
                <w:szCs w:val="16"/>
                <w:lang w:eastAsia="zh-TW"/>
              </w:rPr>
              <w:t>No</w:t>
            </w:r>
          </w:p>
        </w:tc>
      </w:tr>
      <w:tr w:rsidR="00CA7807" w14:paraId="2437C437" w14:textId="12261073" w:rsidTr="00CA7807">
        <w:tc>
          <w:tcPr>
            <w:tcW w:w="1185" w:type="dxa"/>
            <w:vMerge/>
          </w:tcPr>
          <w:p w14:paraId="2B547757" w14:textId="77777777" w:rsidR="00CA7807" w:rsidRPr="000B3A03" w:rsidRDefault="00CA7807" w:rsidP="00CA7807">
            <w:pPr>
              <w:rPr>
                <w:rFonts w:eastAsiaTheme="minorEastAsia"/>
                <w:sz w:val="16"/>
                <w:szCs w:val="16"/>
                <w:lang w:val="en-US" w:eastAsia="zh-CN"/>
              </w:rPr>
            </w:pPr>
          </w:p>
        </w:tc>
        <w:tc>
          <w:tcPr>
            <w:tcW w:w="1158" w:type="dxa"/>
            <w:vMerge/>
          </w:tcPr>
          <w:p w14:paraId="627318AC" w14:textId="77777777" w:rsidR="00CA7807" w:rsidRPr="000B3A03" w:rsidRDefault="00CA7807" w:rsidP="00CA7807">
            <w:pPr>
              <w:rPr>
                <w:sz w:val="16"/>
                <w:szCs w:val="16"/>
              </w:rPr>
            </w:pPr>
          </w:p>
        </w:tc>
        <w:tc>
          <w:tcPr>
            <w:tcW w:w="5023" w:type="dxa"/>
          </w:tcPr>
          <w:p w14:paraId="7486770B" w14:textId="77777777" w:rsidR="00CA7807" w:rsidRPr="000B3A03" w:rsidRDefault="00CA7807" w:rsidP="00CA7807">
            <w:pPr>
              <w:rPr>
                <w:noProof/>
                <w:sz w:val="16"/>
                <w:szCs w:val="16"/>
                <w:lang w:eastAsia="zh-CN"/>
              </w:rPr>
            </w:pPr>
            <w:r w:rsidRPr="00BD0497">
              <w:rPr>
                <w:noProof/>
                <w:sz w:val="16"/>
                <w:szCs w:val="16"/>
                <w:lang w:eastAsia="zh-CN"/>
              </w:rPr>
              <w:t>E-UTRAN HD-FDD Radio Link Monitoring Test for Out-of-sync for Cat-M1 UE in CEMode A</w:t>
            </w:r>
          </w:p>
        </w:tc>
        <w:tc>
          <w:tcPr>
            <w:tcW w:w="709" w:type="dxa"/>
          </w:tcPr>
          <w:p w14:paraId="6591C4CC" w14:textId="77777777" w:rsidR="00CA7807" w:rsidRPr="00BD0497" w:rsidRDefault="00CA7807" w:rsidP="00CA7807">
            <w:pPr>
              <w:rPr>
                <w:noProof/>
                <w:sz w:val="16"/>
                <w:szCs w:val="16"/>
                <w:lang w:eastAsia="zh-CN"/>
              </w:rPr>
            </w:pPr>
            <w:r>
              <w:rPr>
                <w:rFonts w:eastAsia="新細明體"/>
                <w:sz w:val="16"/>
                <w:szCs w:val="16"/>
                <w:lang w:eastAsia="zh-TW"/>
              </w:rPr>
              <w:t>M1 5-3</w:t>
            </w:r>
          </w:p>
        </w:tc>
        <w:tc>
          <w:tcPr>
            <w:tcW w:w="1559" w:type="dxa"/>
          </w:tcPr>
          <w:p w14:paraId="5951B450" w14:textId="66F5F8B4" w:rsidR="00CA7807" w:rsidRDefault="00CA7807" w:rsidP="00CA7807">
            <w:pPr>
              <w:rPr>
                <w:rFonts w:eastAsia="新細明體"/>
                <w:sz w:val="16"/>
                <w:szCs w:val="16"/>
                <w:lang w:eastAsia="zh-TW"/>
              </w:rPr>
            </w:pPr>
            <w:r w:rsidRPr="004A65EB">
              <w:rPr>
                <w:rFonts w:eastAsia="新細明體"/>
                <w:sz w:val="16"/>
                <w:szCs w:val="16"/>
                <w:lang w:eastAsia="zh-TW"/>
              </w:rPr>
              <w:t>No</w:t>
            </w:r>
          </w:p>
        </w:tc>
      </w:tr>
      <w:tr w:rsidR="00CA7807" w14:paraId="09D1FBC4" w14:textId="2E7F452B" w:rsidTr="00CA7807">
        <w:tc>
          <w:tcPr>
            <w:tcW w:w="1185" w:type="dxa"/>
            <w:vMerge/>
          </w:tcPr>
          <w:p w14:paraId="0A6F405C" w14:textId="77777777" w:rsidR="00CA7807" w:rsidRPr="000B3A03" w:rsidRDefault="00CA7807" w:rsidP="00CA7807">
            <w:pPr>
              <w:rPr>
                <w:rFonts w:eastAsiaTheme="minorEastAsia"/>
                <w:sz w:val="16"/>
                <w:szCs w:val="16"/>
                <w:lang w:val="en-US" w:eastAsia="zh-CN"/>
              </w:rPr>
            </w:pPr>
          </w:p>
        </w:tc>
        <w:tc>
          <w:tcPr>
            <w:tcW w:w="1158" w:type="dxa"/>
            <w:vMerge/>
          </w:tcPr>
          <w:p w14:paraId="6904BCBF" w14:textId="77777777" w:rsidR="00CA7807" w:rsidRPr="000B3A03" w:rsidRDefault="00CA7807" w:rsidP="00CA7807">
            <w:pPr>
              <w:rPr>
                <w:sz w:val="16"/>
                <w:szCs w:val="16"/>
              </w:rPr>
            </w:pPr>
          </w:p>
        </w:tc>
        <w:tc>
          <w:tcPr>
            <w:tcW w:w="5023" w:type="dxa"/>
          </w:tcPr>
          <w:p w14:paraId="75C9D57B" w14:textId="77777777" w:rsidR="00CA7807" w:rsidRPr="000B3A03" w:rsidRDefault="00CA7807" w:rsidP="00CA7807">
            <w:pPr>
              <w:rPr>
                <w:noProof/>
                <w:sz w:val="16"/>
                <w:szCs w:val="16"/>
                <w:lang w:eastAsia="sv-SE"/>
              </w:rPr>
            </w:pPr>
            <w:r w:rsidRPr="00BD0497">
              <w:rPr>
                <w:noProof/>
                <w:sz w:val="16"/>
                <w:szCs w:val="16"/>
                <w:lang w:eastAsia="sv-SE"/>
              </w:rPr>
              <w:t>E-UTRAN HD-FDD Radio Link Monitoring Test for In-Sync for Cat-M1 UE in CEMode A</w:t>
            </w:r>
          </w:p>
        </w:tc>
        <w:tc>
          <w:tcPr>
            <w:tcW w:w="709" w:type="dxa"/>
          </w:tcPr>
          <w:p w14:paraId="5B0FD7AD" w14:textId="77777777" w:rsidR="00CA7807" w:rsidRPr="00BD0497" w:rsidRDefault="00CA7807" w:rsidP="00CA7807">
            <w:pPr>
              <w:rPr>
                <w:noProof/>
                <w:sz w:val="16"/>
                <w:szCs w:val="16"/>
                <w:lang w:eastAsia="sv-SE"/>
              </w:rPr>
            </w:pPr>
            <w:r>
              <w:rPr>
                <w:rFonts w:eastAsia="新細明體"/>
                <w:sz w:val="16"/>
                <w:szCs w:val="16"/>
                <w:lang w:eastAsia="zh-TW"/>
              </w:rPr>
              <w:t>M1 5-4</w:t>
            </w:r>
          </w:p>
        </w:tc>
        <w:tc>
          <w:tcPr>
            <w:tcW w:w="1559" w:type="dxa"/>
          </w:tcPr>
          <w:p w14:paraId="638D4FDF" w14:textId="0552F101" w:rsidR="00CA7807" w:rsidRDefault="00CA7807" w:rsidP="00CA7807">
            <w:pPr>
              <w:rPr>
                <w:rFonts w:eastAsia="新細明體"/>
                <w:sz w:val="16"/>
                <w:szCs w:val="16"/>
                <w:lang w:eastAsia="zh-TW"/>
              </w:rPr>
            </w:pPr>
            <w:r w:rsidRPr="004A65EB">
              <w:rPr>
                <w:rFonts w:eastAsia="新細明體"/>
                <w:sz w:val="16"/>
                <w:szCs w:val="16"/>
                <w:lang w:eastAsia="zh-TW"/>
              </w:rPr>
              <w:t>No</w:t>
            </w:r>
          </w:p>
        </w:tc>
      </w:tr>
      <w:tr w:rsidR="00CA7807" w14:paraId="170A1863" w14:textId="3F3E0244" w:rsidTr="00CA7807">
        <w:tc>
          <w:tcPr>
            <w:tcW w:w="1185" w:type="dxa"/>
            <w:vMerge/>
          </w:tcPr>
          <w:p w14:paraId="57B4419A" w14:textId="77777777" w:rsidR="00CA7807" w:rsidRPr="000B3A03" w:rsidRDefault="00CA7807" w:rsidP="00CA7807">
            <w:pPr>
              <w:rPr>
                <w:rFonts w:eastAsiaTheme="minorEastAsia"/>
                <w:sz w:val="16"/>
                <w:szCs w:val="16"/>
                <w:lang w:val="en-US" w:eastAsia="zh-CN"/>
              </w:rPr>
            </w:pPr>
          </w:p>
        </w:tc>
        <w:tc>
          <w:tcPr>
            <w:tcW w:w="1158" w:type="dxa"/>
            <w:vMerge/>
          </w:tcPr>
          <w:p w14:paraId="3945A203" w14:textId="77777777" w:rsidR="00CA7807" w:rsidRPr="000B3A03" w:rsidRDefault="00CA7807" w:rsidP="00CA7807">
            <w:pPr>
              <w:rPr>
                <w:sz w:val="16"/>
                <w:szCs w:val="16"/>
              </w:rPr>
            </w:pPr>
          </w:p>
        </w:tc>
        <w:tc>
          <w:tcPr>
            <w:tcW w:w="5023" w:type="dxa"/>
          </w:tcPr>
          <w:p w14:paraId="3F652A9A" w14:textId="77777777" w:rsidR="00CA7807" w:rsidRPr="000B3A03" w:rsidRDefault="00CA7807" w:rsidP="00CA7807">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9" w:type="dxa"/>
          </w:tcPr>
          <w:p w14:paraId="272023CC" w14:textId="77777777" w:rsidR="00CA7807" w:rsidRPr="00BD0497" w:rsidRDefault="00CA7807" w:rsidP="00CA7807">
            <w:pPr>
              <w:rPr>
                <w:noProof/>
                <w:sz w:val="16"/>
                <w:szCs w:val="16"/>
                <w:lang w:eastAsia="zh-CN"/>
              </w:rPr>
            </w:pPr>
            <w:r>
              <w:rPr>
                <w:rFonts w:eastAsia="新細明體" w:hint="eastAsia"/>
                <w:sz w:val="16"/>
                <w:szCs w:val="16"/>
                <w:lang w:eastAsia="zh-TW"/>
              </w:rPr>
              <w:t>M</w:t>
            </w:r>
            <w:r>
              <w:rPr>
                <w:rFonts w:eastAsia="新細明體"/>
                <w:sz w:val="16"/>
                <w:szCs w:val="16"/>
                <w:lang w:eastAsia="zh-TW"/>
              </w:rPr>
              <w:t>1 5-5</w:t>
            </w:r>
          </w:p>
        </w:tc>
        <w:tc>
          <w:tcPr>
            <w:tcW w:w="1559" w:type="dxa"/>
          </w:tcPr>
          <w:p w14:paraId="48E9C5E4" w14:textId="59F45E25"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3742CA08" w14:textId="4B5997D7" w:rsidTr="00CA7807">
        <w:tc>
          <w:tcPr>
            <w:tcW w:w="1185" w:type="dxa"/>
            <w:vMerge/>
          </w:tcPr>
          <w:p w14:paraId="7956482E" w14:textId="77777777" w:rsidR="00CA7807" w:rsidRPr="000B3A03" w:rsidRDefault="00CA7807" w:rsidP="00CA7807">
            <w:pPr>
              <w:rPr>
                <w:rFonts w:eastAsiaTheme="minorEastAsia"/>
                <w:sz w:val="16"/>
                <w:szCs w:val="16"/>
                <w:lang w:val="en-US" w:eastAsia="zh-CN"/>
              </w:rPr>
            </w:pPr>
          </w:p>
        </w:tc>
        <w:tc>
          <w:tcPr>
            <w:tcW w:w="1158" w:type="dxa"/>
            <w:vMerge/>
          </w:tcPr>
          <w:p w14:paraId="7E1C1214" w14:textId="77777777" w:rsidR="00CA7807" w:rsidRPr="000B3A03" w:rsidRDefault="00CA7807" w:rsidP="00CA7807">
            <w:pPr>
              <w:rPr>
                <w:sz w:val="16"/>
                <w:szCs w:val="16"/>
              </w:rPr>
            </w:pPr>
          </w:p>
        </w:tc>
        <w:tc>
          <w:tcPr>
            <w:tcW w:w="5023" w:type="dxa"/>
          </w:tcPr>
          <w:p w14:paraId="15EE95C2" w14:textId="77777777" w:rsidR="00CA7807" w:rsidRPr="000B3A03" w:rsidRDefault="00CA7807" w:rsidP="00CA7807">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9" w:type="dxa"/>
          </w:tcPr>
          <w:p w14:paraId="7CF3FD21" w14:textId="77777777" w:rsidR="00CA7807" w:rsidRPr="00BD0497" w:rsidRDefault="00CA7807" w:rsidP="00CA7807">
            <w:pPr>
              <w:rPr>
                <w:noProof/>
                <w:sz w:val="16"/>
                <w:szCs w:val="16"/>
                <w:lang w:eastAsia="zh-CN"/>
              </w:rPr>
            </w:pPr>
            <w:r>
              <w:rPr>
                <w:rFonts w:eastAsia="新細明體" w:hint="eastAsia"/>
                <w:sz w:val="16"/>
                <w:szCs w:val="16"/>
                <w:lang w:eastAsia="zh-TW"/>
              </w:rPr>
              <w:t>M</w:t>
            </w:r>
            <w:r>
              <w:rPr>
                <w:rFonts w:eastAsia="新細明體"/>
                <w:sz w:val="16"/>
                <w:szCs w:val="16"/>
                <w:lang w:eastAsia="zh-TW"/>
              </w:rPr>
              <w:t>1 5-6</w:t>
            </w:r>
          </w:p>
        </w:tc>
        <w:tc>
          <w:tcPr>
            <w:tcW w:w="1559" w:type="dxa"/>
          </w:tcPr>
          <w:p w14:paraId="4722EF0B" w14:textId="0ECCA6C8"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55519267" w14:textId="22394DF8" w:rsidTr="00CA7807">
        <w:tc>
          <w:tcPr>
            <w:tcW w:w="1185" w:type="dxa"/>
            <w:vMerge/>
          </w:tcPr>
          <w:p w14:paraId="184D763E" w14:textId="77777777" w:rsidR="00CA7807" w:rsidRPr="000B3A03" w:rsidRDefault="00CA7807" w:rsidP="00CA7807">
            <w:pPr>
              <w:rPr>
                <w:rFonts w:eastAsiaTheme="minorEastAsia"/>
                <w:sz w:val="16"/>
                <w:szCs w:val="16"/>
                <w:lang w:val="en-US" w:eastAsia="zh-CN"/>
              </w:rPr>
            </w:pPr>
          </w:p>
        </w:tc>
        <w:tc>
          <w:tcPr>
            <w:tcW w:w="1158" w:type="dxa"/>
            <w:vMerge/>
          </w:tcPr>
          <w:p w14:paraId="6EBDDA20" w14:textId="77777777" w:rsidR="00CA7807" w:rsidRPr="000B3A03" w:rsidRDefault="00CA7807" w:rsidP="00CA7807">
            <w:pPr>
              <w:rPr>
                <w:sz w:val="16"/>
                <w:szCs w:val="16"/>
              </w:rPr>
            </w:pPr>
          </w:p>
        </w:tc>
        <w:tc>
          <w:tcPr>
            <w:tcW w:w="5023" w:type="dxa"/>
          </w:tcPr>
          <w:p w14:paraId="0465E0E9" w14:textId="77777777" w:rsidR="00CA7807" w:rsidRPr="000B3A03" w:rsidRDefault="00CA7807" w:rsidP="00CA7807">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9" w:type="dxa"/>
          </w:tcPr>
          <w:p w14:paraId="5371F1AE" w14:textId="77777777" w:rsidR="00CA7807" w:rsidRPr="00BD0497" w:rsidRDefault="00CA7807" w:rsidP="00CA7807">
            <w:pPr>
              <w:rPr>
                <w:noProof/>
                <w:sz w:val="16"/>
                <w:szCs w:val="16"/>
                <w:lang w:eastAsia="zh-CN"/>
              </w:rPr>
            </w:pPr>
            <w:r>
              <w:rPr>
                <w:rFonts w:eastAsia="新細明體" w:hint="eastAsia"/>
                <w:sz w:val="16"/>
                <w:szCs w:val="16"/>
                <w:lang w:eastAsia="zh-TW"/>
              </w:rPr>
              <w:t>M</w:t>
            </w:r>
            <w:r>
              <w:rPr>
                <w:rFonts w:eastAsia="新細明體"/>
                <w:sz w:val="16"/>
                <w:szCs w:val="16"/>
                <w:lang w:eastAsia="zh-TW"/>
              </w:rPr>
              <w:t>1 5-7</w:t>
            </w:r>
          </w:p>
        </w:tc>
        <w:tc>
          <w:tcPr>
            <w:tcW w:w="1559" w:type="dxa"/>
          </w:tcPr>
          <w:p w14:paraId="0B70D5D3" w14:textId="5C270B5D"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CA7807" w14:paraId="5B146FA2" w14:textId="02C7B202" w:rsidTr="00CA7807">
        <w:tc>
          <w:tcPr>
            <w:tcW w:w="1185" w:type="dxa"/>
            <w:vMerge/>
          </w:tcPr>
          <w:p w14:paraId="356A4C5D" w14:textId="77777777" w:rsidR="00CA7807" w:rsidRPr="000B3A03" w:rsidRDefault="00CA7807" w:rsidP="00CA7807">
            <w:pPr>
              <w:rPr>
                <w:rFonts w:eastAsiaTheme="minorEastAsia"/>
                <w:sz w:val="16"/>
                <w:szCs w:val="16"/>
                <w:lang w:val="en-US" w:eastAsia="zh-CN"/>
              </w:rPr>
            </w:pPr>
          </w:p>
        </w:tc>
        <w:tc>
          <w:tcPr>
            <w:tcW w:w="1158" w:type="dxa"/>
            <w:vMerge/>
          </w:tcPr>
          <w:p w14:paraId="4A00688C" w14:textId="77777777" w:rsidR="00CA7807" w:rsidRPr="000B3A03" w:rsidRDefault="00CA7807" w:rsidP="00CA7807">
            <w:pPr>
              <w:rPr>
                <w:sz w:val="16"/>
                <w:szCs w:val="16"/>
              </w:rPr>
            </w:pPr>
          </w:p>
        </w:tc>
        <w:tc>
          <w:tcPr>
            <w:tcW w:w="5023" w:type="dxa"/>
          </w:tcPr>
          <w:p w14:paraId="0CB797C2" w14:textId="77777777" w:rsidR="00CA7807" w:rsidRPr="000B3A03" w:rsidRDefault="00CA7807" w:rsidP="00CA7807">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9" w:type="dxa"/>
          </w:tcPr>
          <w:p w14:paraId="7A45993B" w14:textId="77777777" w:rsidR="00CA7807" w:rsidRPr="00BD0497" w:rsidRDefault="00CA7807" w:rsidP="00CA7807">
            <w:pPr>
              <w:rPr>
                <w:noProof/>
                <w:sz w:val="16"/>
                <w:szCs w:val="16"/>
                <w:lang w:eastAsia="sv-SE"/>
              </w:rPr>
            </w:pPr>
            <w:r>
              <w:rPr>
                <w:rFonts w:eastAsia="新細明體" w:hint="eastAsia"/>
                <w:sz w:val="16"/>
                <w:szCs w:val="16"/>
                <w:lang w:eastAsia="zh-TW"/>
              </w:rPr>
              <w:t>M</w:t>
            </w:r>
            <w:r>
              <w:rPr>
                <w:rFonts w:eastAsia="新細明體"/>
                <w:sz w:val="16"/>
                <w:szCs w:val="16"/>
                <w:lang w:eastAsia="zh-TW"/>
              </w:rPr>
              <w:t>1 5-8</w:t>
            </w:r>
          </w:p>
        </w:tc>
        <w:tc>
          <w:tcPr>
            <w:tcW w:w="1559" w:type="dxa"/>
          </w:tcPr>
          <w:p w14:paraId="4204AC9A" w14:textId="60EBDE47" w:rsidR="00CA7807" w:rsidRDefault="00CA7807" w:rsidP="00CA7807">
            <w:pPr>
              <w:rPr>
                <w:rFonts w:eastAsia="新細明體" w:hint="eastAsia"/>
                <w:sz w:val="16"/>
                <w:szCs w:val="16"/>
                <w:lang w:eastAsia="zh-TW"/>
              </w:rPr>
            </w:pPr>
            <w:r w:rsidRPr="004A65EB">
              <w:rPr>
                <w:rFonts w:eastAsia="新細明體"/>
                <w:sz w:val="16"/>
                <w:szCs w:val="16"/>
                <w:lang w:eastAsia="zh-TW"/>
              </w:rPr>
              <w:t>No</w:t>
            </w:r>
          </w:p>
        </w:tc>
      </w:tr>
      <w:tr w:rsidR="009E3DD7" w14:paraId="3F718789" w14:textId="485E5A6D" w:rsidTr="00CA7807">
        <w:tc>
          <w:tcPr>
            <w:tcW w:w="1185" w:type="dxa"/>
            <w:vMerge w:val="restart"/>
          </w:tcPr>
          <w:p w14:paraId="3A0B75CA" w14:textId="77777777" w:rsidR="009E3DD7" w:rsidRPr="000B3A03" w:rsidRDefault="009E3DD7" w:rsidP="009E3DD7">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64B29B59" w14:textId="77777777" w:rsidR="009E3DD7" w:rsidRPr="00F12547" w:rsidRDefault="009E3DD7" w:rsidP="009E3DD7">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5023" w:type="dxa"/>
          </w:tcPr>
          <w:p w14:paraId="32FEA4C9" w14:textId="77777777" w:rsidR="009E3DD7" w:rsidRPr="000B3A03" w:rsidRDefault="009E3DD7" w:rsidP="009E3DD7">
            <w:pPr>
              <w:rPr>
                <w:sz w:val="16"/>
                <w:szCs w:val="16"/>
              </w:rPr>
            </w:pPr>
            <w:r w:rsidRPr="00F12547">
              <w:rPr>
                <w:sz w:val="16"/>
                <w:szCs w:val="16"/>
              </w:rPr>
              <w:t>E-UTRAN FDD-FDD intra-frequency event triggered reporting under fading propagation conditions in asynchronous cells for Cat-M1 UE in CEModeA</w:t>
            </w:r>
          </w:p>
        </w:tc>
        <w:tc>
          <w:tcPr>
            <w:tcW w:w="709" w:type="dxa"/>
          </w:tcPr>
          <w:p w14:paraId="6E048BBB" w14:textId="77777777" w:rsidR="009E3DD7" w:rsidRPr="00F12547" w:rsidRDefault="009E3DD7" w:rsidP="009E3DD7">
            <w:pPr>
              <w:rPr>
                <w:sz w:val="16"/>
                <w:szCs w:val="16"/>
              </w:rPr>
            </w:pPr>
            <w:r>
              <w:rPr>
                <w:rFonts w:eastAsia="新細明體"/>
                <w:sz w:val="16"/>
                <w:szCs w:val="16"/>
                <w:lang w:eastAsia="zh-TW"/>
              </w:rPr>
              <w:t>M1 6-1</w:t>
            </w:r>
          </w:p>
        </w:tc>
        <w:tc>
          <w:tcPr>
            <w:tcW w:w="1559" w:type="dxa"/>
          </w:tcPr>
          <w:p w14:paraId="66BFE734" w14:textId="652B76D8" w:rsidR="009E3DD7" w:rsidRDefault="009E3DD7" w:rsidP="009E3DD7">
            <w:pPr>
              <w:rPr>
                <w:rFonts w:eastAsia="新細明體"/>
                <w:sz w:val="16"/>
                <w:szCs w:val="16"/>
                <w:lang w:eastAsia="zh-TW"/>
              </w:rPr>
            </w:pPr>
            <w:r w:rsidRPr="00564161">
              <w:rPr>
                <w:rFonts w:eastAsia="新細明體"/>
                <w:sz w:val="16"/>
                <w:szCs w:val="16"/>
                <w:lang w:eastAsia="zh-TW"/>
              </w:rPr>
              <w:t>Yes</w:t>
            </w:r>
          </w:p>
        </w:tc>
      </w:tr>
      <w:tr w:rsidR="009E3DD7" w14:paraId="6D24EB11" w14:textId="6B15AD66" w:rsidTr="00CA7807">
        <w:tc>
          <w:tcPr>
            <w:tcW w:w="1185" w:type="dxa"/>
            <w:vMerge/>
          </w:tcPr>
          <w:p w14:paraId="01695D54" w14:textId="77777777" w:rsidR="009E3DD7" w:rsidRDefault="009E3DD7" w:rsidP="009E3DD7">
            <w:pPr>
              <w:rPr>
                <w:rFonts w:eastAsiaTheme="minorEastAsia"/>
                <w:sz w:val="16"/>
                <w:szCs w:val="16"/>
                <w:lang w:eastAsia="zh-CN"/>
              </w:rPr>
            </w:pPr>
          </w:p>
        </w:tc>
        <w:tc>
          <w:tcPr>
            <w:tcW w:w="1158" w:type="dxa"/>
            <w:vMerge/>
          </w:tcPr>
          <w:p w14:paraId="422E08BA" w14:textId="77777777" w:rsidR="009E3DD7" w:rsidRDefault="009E3DD7" w:rsidP="009E3DD7">
            <w:pPr>
              <w:rPr>
                <w:rFonts w:eastAsiaTheme="minorEastAsia"/>
                <w:sz w:val="16"/>
                <w:szCs w:val="16"/>
                <w:lang w:eastAsia="zh-CN"/>
              </w:rPr>
            </w:pPr>
          </w:p>
        </w:tc>
        <w:tc>
          <w:tcPr>
            <w:tcW w:w="5023" w:type="dxa"/>
          </w:tcPr>
          <w:p w14:paraId="7B119DA9" w14:textId="77777777" w:rsidR="009E3DD7" w:rsidRPr="000B3A03" w:rsidRDefault="009E3DD7" w:rsidP="009E3DD7">
            <w:pPr>
              <w:rPr>
                <w:sz w:val="16"/>
                <w:szCs w:val="16"/>
              </w:rPr>
            </w:pPr>
            <w:r w:rsidRPr="00F12547">
              <w:rPr>
                <w:sz w:val="16"/>
                <w:szCs w:val="16"/>
              </w:rPr>
              <w:t>E-UTRAN FDD-FDD intra-frequency event triggered reporting under fading propagation conditions in synchronous cells for Cat-M1 UE in CEModeA in DRX</w:t>
            </w:r>
          </w:p>
        </w:tc>
        <w:tc>
          <w:tcPr>
            <w:tcW w:w="709" w:type="dxa"/>
          </w:tcPr>
          <w:p w14:paraId="6DDA5CBF" w14:textId="77777777" w:rsidR="009E3DD7" w:rsidRPr="00F12547" w:rsidRDefault="009E3DD7" w:rsidP="009E3DD7">
            <w:pPr>
              <w:rPr>
                <w:sz w:val="16"/>
                <w:szCs w:val="16"/>
              </w:rPr>
            </w:pPr>
            <w:r>
              <w:rPr>
                <w:rFonts w:eastAsia="新細明體"/>
                <w:sz w:val="16"/>
                <w:szCs w:val="16"/>
                <w:lang w:eastAsia="zh-TW"/>
              </w:rPr>
              <w:t>M1 6-2</w:t>
            </w:r>
          </w:p>
        </w:tc>
        <w:tc>
          <w:tcPr>
            <w:tcW w:w="1559" w:type="dxa"/>
          </w:tcPr>
          <w:p w14:paraId="39AA1765" w14:textId="4F7B1DA6" w:rsidR="009E3DD7" w:rsidRDefault="009E3DD7" w:rsidP="009E3DD7">
            <w:pPr>
              <w:rPr>
                <w:rFonts w:eastAsia="新細明體"/>
                <w:sz w:val="16"/>
                <w:szCs w:val="16"/>
                <w:lang w:eastAsia="zh-TW"/>
              </w:rPr>
            </w:pPr>
            <w:r w:rsidRPr="00564161">
              <w:rPr>
                <w:rFonts w:eastAsia="新細明體"/>
                <w:sz w:val="16"/>
                <w:szCs w:val="16"/>
                <w:lang w:eastAsia="zh-TW"/>
              </w:rPr>
              <w:t>Yes</w:t>
            </w:r>
          </w:p>
        </w:tc>
      </w:tr>
      <w:tr w:rsidR="009E3DD7" w14:paraId="215C4DFA" w14:textId="4D50428D" w:rsidTr="00CA7807">
        <w:tc>
          <w:tcPr>
            <w:tcW w:w="1185" w:type="dxa"/>
            <w:vMerge/>
          </w:tcPr>
          <w:p w14:paraId="3C5AE9BB" w14:textId="77777777" w:rsidR="009E3DD7" w:rsidRDefault="009E3DD7" w:rsidP="009E3DD7">
            <w:pPr>
              <w:rPr>
                <w:rFonts w:eastAsiaTheme="minorEastAsia"/>
                <w:sz w:val="16"/>
                <w:szCs w:val="16"/>
                <w:lang w:eastAsia="zh-CN"/>
              </w:rPr>
            </w:pPr>
          </w:p>
        </w:tc>
        <w:tc>
          <w:tcPr>
            <w:tcW w:w="1158" w:type="dxa"/>
            <w:vMerge/>
          </w:tcPr>
          <w:p w14:paraId="06C57CD6" w14:textId="77777777" w:rsidR="009E3DD7" w:rsidRDefault="009E3DD7" w:rsidP="009E3DD7">
            <w:pPr>
              <w:rPr>
                <w:rFonts w:eastAsiaTheme="minorEastAsia"/>
                <w:sz w:val="16"/>
                <w:szCs w:val="16"/>
                <w:lang w:eastAsia="zh-CN"/>
              </w:rPr>
            </w:pPr>
          </w:p>
        </w:tc>
        <w:tc>
          <w:tcPr>
            <w:tcW w:w="5023" w:type="dxa"/>
          </w:tcPr>
          <w:p w14:paraId="6152BF4F" w14:textId="77777777" w:rsidR="009E3DD7" w:rsidRPr="000B3A03" w:rsidRDefault="009E3DD7" w:rsidP="009E3DD7">
            <w:pPr>
              <w:rPr>
                <w:sz w:val="16"/>
                <w:szCs w:val="16"/>
              </w:rPr>
            </w:pPr>
            <w:r w:rsidRPr="00F12547">
              <w:rPr>
                <w:sz w:val="16"/>
                <w:szCs w:val="16"/>
              </w:rPr>
              <w:t>E-UTRAN</w:t>
            </w:r>
            <w:r>
              <w:rPr>
                <w:sz w:val="16"/>
                <w:szCs w:val="16"/>
              </w:rPr>
              <w:t xml:space="preserve"> HD</w:t>
            </w:r>
            <w:r w:rsidRPr="00F12547">
              <w:rPr>
                <w:sz w:val="16"/>
                <w:szCs w:val="16"/>
              </w:rPr>
              <w:t>-FDD intra-frequency event triggered reporting under fading propagation conditions in asynchronous cells for Cat-M1 UE in CEModeA</w:t>
            </w:r>
          </w:p>
        </w:tc>
        <w:tc>
          <w:tcPr>
            <w:tcW w:w="709" w:type="dxa"/>
          </w:tcPr>
          <w:p w14:paraId="3E8221ED" w14:textId="77777777" w:rsidR="009E3DD7" w:rsidRPr="00F12547" w:rsidRDefault="009E3DD7" w:rsidP="009E3DD7">
            <w:pPr>
              <w:rPr>
                <w:sz w:val="16"/>
                <w:szCs w:val="16"/>
              </w:rPr>
            </w:pPr>
            <w:r>
              <w:rPr>
                <w:rFonts w:eastAsia="新細明體"/>
                <w:sz w:val="16"/>
                <w:szCs w:val="16"/>
                <w:lang w:eastAsia="zh-TW"/>
              </w:rPr>
              <w:t>M1 6-3</w:t>
            </w:r>
          </w:p>
        </w:tc>
        <w:tc>
          <w:tcPr>
            <w:tcW w:w="1559" w:type="dxa"/>
          </w:tcPr>
          <w:p w14:paraId="1B15F24B" w14:textId="412D59B3" w:rsidR="009E3DD7" w:rsidRDefault="009E3DD7" w:rsidP="009E3DD7">
            <w:pPr>
              <w:rPr>
                <w:rFonts w:eastAsia="新細明體"/>
                <w:sz w:val="16"/>
                <w:szCs w:val="16"/>
                <w:lang w:eastAsia="zh-TW"/>
              </w:rPr>
            </w:pPr>
            <w:r w:rsidRPr="00564161">
              <w:rPr>
                <w:rFonts w:eastAsia="新細明體"/>
                <w:sz w:val="16"/>
                <w:szCs w:val="16"/>
                <w:lang w:eastAsia="zh-TW"/>
              </w:rPr>
              <w:t>Yes</w:t>
            </w:r>
          </w:p>
        </w:tc>
      </w:tr>
      <w:tr w:rsidR="009E3DD7" w14:paraId="64A92E60" w14:textId="33FCDD45" w:rsidTr="00CA7807">
        <w:tc>
          <w:tcPr>
            <w:tcW w:w="1185" w:type="dxa"/>
            <w:vMerge/>
          </w:tcPr>
          <w:p w14:paraId="6D28313B" w14:textId="77777777" w:rsidR="009E3DD7" w:rsidRDefault="009E3DD7" w:rsidP="009E3DD7">
            <w:pPr>
              <w:rPr>
                <w:rFonts w:eastAsiaTheme="minorEastAsia"/>
                <w:sz w:val="16"/>
                <w:szCs w:val="16"/>
                <w:lang w:eastAsia="zh-CN"/>
              </w:rPr>
            </w:pPr>
          </w:p>
        </w:tc>
        <w:tc>
          <w:tcPr>
            <w:tcW w:w="1158" w:type="dxa"/>
            <w:vMerge/>
          </w:tcPr>
          <w:p w14:paraId="39F5943A" w14:textId="77777777" w:rsidR="009E3DD7" w:rsidRDefault="009E3DD7" w:rsidP="009E3DD7">
            <w:pPr>
              <w:rPr>
                <w:rFonts w:eastAsiaTheme="minorEastAsia"/>
                <w:sz w:val="16"/>
                <w:szCs w:val="16"/>
                <w:lang w:eastAsia="zh-CN"/>
              </w:rPr>
            </w:pPr>
          </w:p>
        </w:tc>
        <w:tc>
          <w:tcPr>
            <w:tcW w:w="5023" w:type="dxa"/>
          </w:tcPr>
          <w:p w14:paraId="1D444F36" w14:textId="77777777" w:rsidR="009E3DD7" w:rsidRPr="000B3A03" w:rsidRDefault="009E3DD7" w:rsidP="009E3DD7">
            <w:pPr>
              <w:rPr>
                <w:sz w:val="16"/>
                <w:szCs w:val="16"/>
              </w:rPr>
            </w:pPr>
            <w:r w:rsidRPr="00F12547">
              <w:rPr>
                <w:sz w:val="16"/>
                <w:szCs w:val="16"/>
              </w:rPr>
              <w:t xml:space="preserve">E-UTRAN </w:t>
            </w:r>
            <w:r>
              <w:rPr>
                <w:sz w:val="16"/>
                <w:szCs w:val="16"/>
              </w:rPr>
              <w:t>H</w:t>
            </w:r>
            <w:r w:rsidRPr="00F12547">
              <w:rPr>
                <w:sz w:val="16"/>
                <w:szCs w:val="16"/>
              </w:rPr>
              <w:t>D-FDD intra-frequency event triggered reporting under fading propagation conditions in synchronous cells for Cat-M1 UE in CEModeA in DRX</w:t>
            </w:r>
          </w:p>
        </w:tc>
        <w:tc>
          <w:tcPr>
            <w:tcW w:w="709" w:type="dxa"/>
          </w:tcPr>
          <w:p w14:paraId="609F91CC" w14:textId="77777777" w:rsidR="009E3DD7" w:rsidRPr="00F12547" w:rsidRDefault="009E3DD7" w:rsidP="009E3DD7">
            <w:pPr>
              <w:rPr>
                <w:sz w:val="16"/>
                <w:szCs w:val="16"/>
              </w:rPr>
            </w:pPr>
            <w:r>
              <w:rPr>
                <w:rFonts w:eastAsia="新細明體"/>
                <w:sz w:val="16"/>
                <w:szCs w:val="16"/>
                <w:lang w:eastAsia="zh-TW"/>
              </w:rPr>
              <w:t>M1 6-4</w:t>
            </w:r>
          </w:p>
        </w:tc>
        <w:tc>
          <w:tcPr>
            <w:tcW w:w="1559" w:type="dxa"/>
          </w:tcPr>
          <w:p w14:paraId="06C1787C" w14:textId="03D6ED31" w:rsidR="009E3DD7" w:rsidRDefault="009E3DD7" w:rsidP="009E3DD7">
            <w:pPr>
              <w:rPr>
                <w:rFonts w:eastAsia="新細明體"/>
                <w:sz w:val="16"/>
                <w:szCs w:val="16"/>
                <w:lang w:eastAsia="zh-TW"/>
              </w:rPr>
            </w:pPr>
            <w:r w:rsidRPr="00564161">
              <w:rPr>
                <w:rFonts w:eastAsia="新細明體"/>
                <w:sz w:val="16"/>
                <w:szCs w:val="16"/>
                <w:lang w:eastAsia="zh-TW"/>
              </w:rPr>
              <w:t>Yes</w:t>
            </w:r>
          </w:p>
        </w:tc>
      </w:tr>
      <w:tr w:rsidR="009E3DD7" w14:paraId="46A34136" w14:textId="4737ED69" w:rsidTr="00CA7807">
        <w:tc>
          <w:tcPr>
            <w:tcW w:w="1185" w:type="dxa"/>
            <w:vMerge/>
          </w:tcPr>
          <w:p w14:paraId="49650EF6" w14:textId="77777777" w:rsidR="009E3DD7" w:rsidRDefault="009E3DD7" w:rsidP="009E3DD7">
            <w:pPr>
              <w:rPr>
                <w:rFonts w:eastAsiaTheme="minorEastAsia"/>
                <w:sz w:val="16"/>
                <w:szCs w:val="16"/>
                <w:lang w:eastAsia="zh-CN"/>
              </w:rPr>
            </w:pPr>
          </w:p>
        </w:tc>
        <w:tc>
          <w:tcPr>
            <w:tcW w:w="1158" w:type="dxa"/>
            <w:vMerge/>
          </w:tcPr>
          <w:p w14:paraId="44FBD765" w14:textId="77777777" w:rsidR="009E3DD7" w:rsidRDefault="009E3DD7" w:rsidP="009E3DD7">
            <w:pPr>
              <w:rPr>
                <w:rFonts w:eastAsiaTheme="minorEastAsia"/>
                <w:sz w:val="16"/>
                <w:szCs w:val="16"/>
                <w:lang w:eastAsia="zh-CN"/>
              </w:rPr>
            </w:pPr>
          </w:p>
        </w:tc>
        <w:tc>
          <w:tcPr>
            <w:tcW w:w="5023" w:type="dxa"/>
          </w:tcPr>
          <w:p w14:paraId="0C832A57" w14:textId="77777777" w:rsidR="009E3DD7" w:rsidRPr="000B3A03" w:rsidRDefault="009E3DD7" w:rsidP="009E3DD7">
            <w:pPr>
              <w:rPr>
                <w:sz w:val="16"/>
                <w:szCs w:val="16"/>
              </w:rPr>
            </w:pPr>
            <w:r w:rsidRPr="00F12547">
              <w:rPr>
                <w:sz w:val="16"/>
                <w:szCs w:val="16"/>
              </w:rPr>
              <w:t>E-UTRAN FDD-FDD Inter-frequency event triggered reporting under fading propagation conditions in asynchronous cells for UE category M1 with discontinuous MPDCCH monitoring in CEModeA</w:t>
            </w:r>
          </w:p>
        </w:tc>
        <w:tc>
          <w:tcPr>
            <w:tcW w:w="709" w:type="dxa"/>
          </w:tcPr>
          <w:p w14:paraId="1EFC0D9F" w14:textId="77777777" w:rsidR="009E3DD7" w:rsidRPr="00F12547" w:rsidRDefault="009E3DD7" w:rsidP="009E3DD7">
            <w:pPr>
              <w:rPr>
                <w:sz w:val="16"/>
                <w:szCs w:val="16"/>
              </w:rPr>
            </w:pPr>
            <w:r>
              <w:rPr>
                <w:rFonts w:eastAsia="新細明體" w:hint="eastAsia"/>
                <w:sz w:val="16"/>
                <w:szCs w:val="16"/>
                <w:lang w:eastAsia="zh-TW"/>
              </w:rPr>
              <w:t>M</w:t>
            </w:r>
            <w:r>
              <w:rPr>
                <w:rFonts w:eastAsia="新細明體"/>
                <w:sz w:val="16"/>
                <w:szCs w:val="16"/>
                <w:lang w:eastAsia="zh-TW"/>
              </w:rPr>
              <w:t>1 6-5</w:t>
            </w:r>
          </w:p>
        </w:tc>
        <w:tc>
          <w:tcPr>
            <w:tcW w:w="1559" w:type="dxa"/>
          </w:tcPr>
          <w:p w14:paraId="479BB01B" w14:textId="67561703" w:rsidR="009E3DD7" w:rsidRDefault="009E3DD7" w:rsidP="009E3DD7">
            <w:pPr>
              <w:rPr>
                <w:rFonts w:eastAsia="新細明體" w:hint="eastAsia"/>
                <w:sz w:val="16"/>
                <w:szCs w:val="16"/>
                <w:lang w:eastAsia="zh-TW"/>
              </w:rPr>
            </w:pPr>
            <w:r w:rsidRPr="00564161">
              <w:rPr>
                <w:rFonts w:eastAsia="新細明體"/>
                <w:sz w:val="16"/>
                <w:szCs w:val="16"/>
                <w:lang w:eastAsia="zh-TW"/>
              </w:rPr>
              <w:t>Yes</w:t>
            </w:r>
          </w:p>
        </w:tc>
      </w:tr>
      <w:tr w:rsidR="009E3DD7" w14:paraId="7B5E7FAB" w14:textId="3ABFE948" w:rsidTr="00CA7807">
        <w:tc>
          <w:tcPr>
            <w:tcW w:w="1185" w:type="dxa"/>
            <w:vMerge/>
          </w:tcPr>
          <w:p w14:paraId="00099428" w14:textId="77777777" w:rsidR="009E3DD7" w:rsidRDefault="009E3DD7" w:rsidP="009E3DD7">
            <w:pPr>
              <w:rPr>
                <w:rFonts w:eastAsiaTheme="minorEastAsia"/>
                <w:sz w:val="16"/>
                <w:szCs w:val="16"/>
                <w:lang w:eastAsia="zh-CN"/>
              </w:rPr>
            </w:pPr>
          </w:p>
        </w:tc>
        <w:tc>
          <w:tcPr>
            <w:tcW w:w="1158" w:type="dxa"/>
            <w:vMerge/>
          </w:tcPr>
          <w:p w14:paraId="0A85665A" w14:textId="77777777" w:rsidR="009E3DD7" w:rsidRDefault="009E3DD7" w:rsidP="009E3DD7">
            <w:pPr>
              <w:rPr>
                <w:rFonts w:eastAsiaTheme="minorEastAsia"/>
                <w:sz w:val="16"/>
                <w:szCs w:val="16"/>
                <w:lang w:eastAsia="zh-CN"/>
              </w:rPr>
            </w:pPr>
          </w:p>
        </w:tc>
        <w:tc>
          <w:tcPr>
            <w:tcW w:w="5023" w:type="dxa"/>
          </w:tcPr>
          <w:p w14:paraId="3AB4376E" w14:textId="77777777" w:rsidR="009E3DD7" w:rsidRPr="000B3A03" w:rsidRDefault="009E3DD7" w:rsidP="009E3DD7">
            <w:pPr>
              <w:rPr>
                <w:sz w:val="16"/>
                <w:szCs w:val="16"/>
              </w:rPr>
            </w:pPr>
            <w:r w:rsidRPr="00F12547">
              <w:rPr>
                <w:sz w:val="16"/>
                <w:szCs w:val="16"/>
              </w:rPr>
              <w:t>E-UTRAN FDD-FDD Inter-frequency event triggered reporting under fading propagation conditions in asynchronous cells for UE category M1 in CEModeA when DRX is used</w:t>
            </w:r>
          </w:p>
        </w:tc>
        <w:tc>
          <w:tcPr>
            <w:tcW w:w="709" w:type="dxa"/>
          </w:tcPr>
          <w:p w14:paraId="2EBF48F4" w14:textId="77777777" w:rsidR="009E3DD7" w:rsidRPr="00F12547" w:rsidRDefault="009E3DD7" w:rsidP="009E3DD7">
            <w:pPr>
              <w:rPr>
                <w:sz w:val="16"/>
                <w:szCs w:val="16"/>
              </w:rPr>
            </w:pPr>
            <w:r>
              <w:rPr>
                <w:rFonts w:eastAsia="新細明體" w:hint="eastAsia"/>
                <w:sz w:val="16"/>
                <w:szCs w:val="16"/>
                <w:lang w:eastAsia="zh-TW"/>
              </w:rPr>
              <w:t>M</w:t>
            </w:r>
            <w:r>
              <w:rPr>
                <w:rFonts w:eastAsia="新細明體"/>
                <w:sz w:val="16"/>
                <w:szCs w:val="16"/>
                <w:lang w:eastAsia="zh-TW"/>
              </w:rPr>
              <w:t>1 6-6</w:t>
            </w:r>
          </w:p>
        </w:tc>
        <w:tc>
          <w:tcPr>
            <w:tcW w:w="1559" w:type="dxa"/>
          </w:tcPr>
          <w:p w14:paraId="6F653117" w14:textId="6CBDC05A" w:rsidR="009E3DD7" w:rsidRDefault="009E3DD7" w:rsidP="009E3DD7">
            <w:pPr>
              <w:rPr>
                <w:rFonts w:eastAsia="新細明體" w:hint="eastAsia"/>
                <w:sz w:val="16"/>
                <w:szCs w:val="16"/>
                <w:lang w:eastAsia="zh-TW"/>
              </w:rPr>
            </w:pPr>
            <w:r w:rsidRPr="00564161">
              <w:rPr>
                <w:rFonts w:eastAsia="新細明體"/>
                <w:sz w:val="16"/>
                <w:szCs w:val="16"/>
                <w:lang w:eastAsia="zh-TW"/>
              </w:rPr>
              <w:t>Yes</w:t>
            </w:r>
          </w:p>
        </w:tc>
      </w:tr>
      <w:tr w:rsidR="009E3DD7" w14:paraId="47650574" w14:textId="18193991" w:rsidTr="00CA7807">
        <w:tc>
          <w:tcPr>
            <w:tcW w:w="1185" w:type="dxa"/>
            <w:vMerge/>
          </w:tcPr>
          <w:p w14:paraId="7354CAD0" w14:textId="77777777" w:rsidR="009E3DD7" w:rsidRDefault="009E3DD7" w:rsidP="009E3DD7">
            <w:pPr>
              <w:rPr>
                <w:rFonts w:eastAsiaTheme="minorEastAsia"/>
                <w:sz w:val="16"/>
                <w:szCs w:val="16"/>
                <w:lang w:eastAsia="zh-CN"/>
              </w:rPr>
            </w:pPr>
          </w:p>
        </w:tc>
        <w:tc>
          <w:tcPr>
            <w:tcW w:w="1158" w:type="dxa"/>
            <w:vMerge/>
          </w:tcPr>
          <w:p w14:paraId="16F58BF8" w14:textId="77777777" w:rsidR="009E3DD7" w:rsidRDefault="009E3DD7" w:rsidP="009E3DD7">
            <w:pPr>
              <w:rPr>
                <w:rFonts w:eastAsiaTheme="minorEastAsia"/>
                <w:sz w:val="16"/>
                <w:szCs w:val="16"/>
                <w:lang w:eastAsia="zh-CN"/>
              </w:rPr>
            </w:pPr>
          </w:p>
        </w:tc>
        <w:tc>
          <w:tcPr>
            <w:tcW w:w="5023" w:type="dxa"/>
          </w:tcPr>
          <w:p w14:paraId="65076D0D" w14:textId="77777777" w:rsidR="009E3DD7" w:rsidRPr="000B3A03" w:rsidRDefault="009E3DD7" w:rsidP="009E3DD7">
            <w:pPr>
              <w:rPr>
                <w:sz w:val="16"/>
                <w:szCs w:val="16"/>
              </w:rPr>
            </w:pPr>
            <w:r w:rsidRPr="00F12547">
              <w:rPr>
                <w:sz w:val="16"/>
                <w:szCs w:val="16"/>
              </w:rPr>
              <w:t xml:space="preserve">E-UTRAN </w:t>
            </w:r>
            <w:r>
              <w:rPr>
                <w:sz w:val="16"/>
                <w:szCs w:val="16"/>
              </w:rPr>
              <w:t>H</w:t>
            </w:r>
            <w:r w:rsidRPr="00F12547">
              <w:rPr>
                <w:sz w:val="16"/>
                <w:szCs w:val="16"/>
              </w:rPr>
              <w:t>D-FDD Inter-frequency event triggered reporting under fading propagation conditions in asynchronous cells for UE category M1 with discontinuous MPDCCH monitoring in CEModeA</w:t>
            </w:r>
          </w:p>
        </w:tc>
        <w:tc>
          <w:tcPr>
            <w:tcW w:w="709" w:type="dxa"/>
          </w:tcPr>
          <w:p w14:paraId="68EF8242" w14:textId="77777777" w:rsidR="009E3DD7" w:rsidRPr="00F12547" w:rsidRDefault="009E3DD7" w:rsidP="009E3DD7">
            <w:pPr>
              <w:rPr>
                <w:sz w:val="16"/>
                <w:szCs w:val="16"/>
              </w:rPr>
            </w:pPr>
            <w:r>
              <w:rPr>
                <w:rFonts w:eastAsia="新細明體" w:hint="eastAsia"/>
                <w:sz w:val="16"/>
                <w:szCs w:val="16"/>
                <w:lang w:eastAsia="zh-TW"/>
              </w:rPr>
              <w:t>M</w:t>
            </w:r>
            <w:r>
              <w:rPr>
                <w:rFonts w:eastAsia="新細明體"/>
                <w:sz w:val="16"/>
                <w:szCs w:val="16"/>
                <w:lang w:eastAsia="zh-TW"/>
              </w:rPr>
              <w:t>1 6-7</w:t>
            </w:r>
          </w:p>
        </w:tc>
        <w:tc>
          <w:tcPr>
            <w:tcW w:w="1559" w:type="dxa"/>
          </w:tcPr>
          <w:p w14:paraId="1AC22D0B" w14:textId="46893CF9" w:rsidR="009E3DD7" w:rsidRDefault="009E3DD7" w:rsidP="009E3DD7">
            <w:pPr>
              <w:rPr>
                <w:rFonts w:eastAsia="新細明體" w:hint="eastAsia"/>
                <w:sz w:val="16"/>
                <w:szCs w:val="16"/>
                <w:lang w:eastAsia="zh-TW"/>
              </w:rPr>
            </w:pPr>
            <w:r w:rsidRPr="00564161">
              <w:rPr>
                <w:rFonts w:eastAsia="新細明體"/>
                <w:sz w:val="16"/>
                <w:szCs w:val="16"/>
                <w:lang w:eastAsia="zh-TW"/>
              </w:rPr>
              <w:t>Yes</w:t>
            </w:r>
          </w:p>
        </w:tc>
      </w:tr>
      <w:tr w:rsidR="009E3DD7" w14:paraId="15946E78" w14:textId="2646CFC5" w:rsidTr="00CA7807">
        <w:tc>
          <w:tcPr>
            <w:tcW w:w="1185" w:type="dxa"/>
            <w:vMerge/>
          </w:tcPr>
          <w:p w14:paraId="098F0710" w14:textId="77777777" w:rsidR="009E3DD7" w:rsidRDefault="009E3DD7" w:rsidP="009E3DD7">
            <w:pPr>
              <w:rPr>
                <w:rFonts w:eastAsiaTheme="minorEastAsia"/>
                <w:sz w:val="16"/>
                <w:szCs w:val="16"/>
                <w:lang w:eastAsia="zh-CN"/>
              </w:rPr>
            </w:pPr>
          </w:p>
        </w:tc>
        <w:tc>
          <w:tcPr>
            <w:tcW w:w="1158" w:type="dxa"/>
            <w:vMerge/>
          </w:tcPr>
          <w:p w14:paraId="4F0EB512" w14:textId="77777777" w:rsidR="009E3DD7" w:rsidRDefault="009E3DD7" w:rsidP="009E3DD7">
            <w:pPr>
              <w:rPr>
                <w:rFonts w:eastAsiaTheme="minorEastAsia"/>
                <w:sz w:val="16"/>
                <w:szCs w:val="16"/>
                <w:lang w:eastAsia="zh-CN"/>
              </w:rPr>
            </w:pPr>
          </w:p>
        </w:tc>
        <w:tc>
          <w:tcPr>
            <w:tcW w:w="5023" w:type="dxa"/>
          </w:tcPr>
          <w:p w14:paraId="02455F97" w14:textId="77777777" w:rsidR="009E3DD7" w:rsidRPr="000B3A03" w:rsidRDefault="009E3DD7" w:rsidP="009E3DD7">
            <w:pPr>
              <w:rPr>
                <w:sz w:val="16"/>
                <w:szCs w:val="16"/>
              </w:rPr>
            </w:pPr>
            <w:r w:rsidRPr="00F12547">
              <w:rPr>
                <w:sz w:val="16"/>
                <w:szCs w:val="16"/>
              </w:rPr>
              <w:t>E-UTRAN</w:t>
            </w:r>
            <w:r>
              <w:rPr>
                <w:sz w:val="16"/>
                <w:szCs w:val="16"/>
              </w:rPr>
              <w:t xml:space="preserve"> H</w:t>
            </w:r>
            <w:r w:rsidRPr="00F12547">
              <w:rPr>
                <w:sz w:val="16"/>
                <w:szCs w:val="16"/>
              </w:rPr>
              <w:t>D-FDD Inter-frequency event triggered reporting under fading propagation conditions in asynchronous cells for UE category M1 in CEModeA when DRX is used</w:t>
            </w:r>
          </w:p>
        </w:tc>
        <w:tc>
          <w:tcPr>
            <w:tcW w:w="709" w:type="dxa"/>
          </w:tcPr>
          <w:p w14:paraId="3A70D47C" w14:textId="77777777" w:rsidR="009E3DD7" w:rsidRPr="00F12547" w:rsidRDefault="009E3DD7" w:rsidP="009E3DD7">
            <w:pPr>
              <w:rPr>
                <w:sz w:val="16"/>
                <w:szCs w:val="16"/>
              </w:rPr>
            </w:pPr>
            <w:r>
              <w:rPr>
                <w:rFonts w:eastAsia="新細明體" w:hint="eastAsia"/>
                <w:sz w:val="16"/>
                <w:szCs w:val="16"/>
                <w:lang w:eastAsia="zh-TW"/>
              </w:rPr>
              <w:t>M</w:t>
            </w:r>
            <w:r>
              <w:rPr>
                <w:rFonts w:eastAsia="新細明體"/>
                <w:sz w:val="16"/>
                <w:szCs w:val="16"/>
                <w:lang w:eastAsia="zh-TW"/>
              </w:rPr>
              <w:t>1 6-8</w:t>
            </w:r>
          </w:p>
        </w:tc>
        <w:tc>
          <w:tcPr>
            <w:tcW w:w="1559" w:type="dxa"/>
          </w:tcPr>
          <w:p w14:paraId="059D8B11" w14:textId="19F4F51A" w:rsidR="009E3DD7" w:rsidRDefault="009E3DD7" w:rsidP="009E3DD7">
            <w:pPr>
              <w:rPr>
                <w:rFonts w:eastAsia="新細明體" w:hint="eastAsia"/>
                <w:sz w:val="16"/>
                <w:szCs w:val="16"/>
                <w:lang w:eastAsia="zh-TW"/>
              </w:rPr>
            </w:pPr>
            <w:r w:rsidRPr="00564161">
              <w:rPr>
                <w:rFonts w:eastAsia="新細明體"/>
                <w:sz w:val="16"/>
                <w:szCs w:val="16"/>
                <w:lang w:eastAsia="zh-TW"/>
              </w:rPr>
              <w:t>Yes</w:t>
            </w:r>
          </w:p>
        </w:tc>
      </w:tr>
      <w:tr w:rsidR="009E3DD7" w14:paraId="470A49D9" w14:textId="07ECBE21" w:rsidTr="00CA7807">
        <w:tc>
          <w:tcPr>
            <w:tcW w:w="1185" w:type="dxa"/>
            <w:vMerge w:val="restart"/>
          </w:tcPr>
          <w:p w14:paraId="7A5EBEC4" w14:textId="77777777" w:rsidR="009E3DD7" w:rsidRPr="000B3A03" w:rsidRDefault="009E3DD7" w:rsidP="009E3DD7">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1FC968DB" w14:textId="77777777" w:rsidR="009E3DD7" w:rsidRPr="007A1E21" w:rsidRDefault="009E3DD7" w:rsidP="009E3DD7">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5023" w:type="dxa"/>
          </w:tcPr>
          <w:p w14:paraId="0CC85295" w14:textId="77777777" w:rsidR="009E3DD7" w:rsidRPr="000B3A03" w:rsidRDefault="009E3DD7" w:rsidP="009E3DD7">
            <w:pPr>
              <w:rPr>
                <w:sz w:val="16"/>
                <w:szCs w:val="16"/>
                <w:lang w:eastAsia="zh-CN"/>
              </w:rPr>
            </w:pPr>
            <w:r w:rsidRPr="007A1E21">
              <w:rPr>
                <w:sz w:val="16"/>
                <w:szCs w:val="16"/>
                <w:lang w:eastAsia="zh-CN"/>
              </w:rPr>
              <w:t>FD-FDD RSRP Intra frequency case for Cat-M1 UE in CEModeA</w:t>
            </w:r>
          </w:p>
        </w:tc>
        <w:tc>
          <w:tcPr>
            <w:tcW w:w="709" w:type="dxa"/>
          </w:tcPr>
          <w:p w14:paraId="7C14DA5E" w14:textId="77777777" w:rsidR="009E3DD7" w:rsidRPr="007A1E21" w:rsidRDefault="009E3DD7" w:rsidP="009E3DD7">
            <w:pPr>
              <w:rPr>
                <w:sz w:val="16"/>
                <w:szCs w:val="16"/>
                <w:lang w:eastAsia="zh-CN"/>
              </w:rPr>
            </w:pPr>
            <w:r>
              <w:rPr>
                <w:rFonts w:eastAsia="新細明體"/>
                <w:sz w:val="16"/>
                <w:szCs w:val="16"/>
                <w:lang w:eastAsia="zh-TW"/>
              </w:rPr>
              <w:t>M1 7-1</w:t>
            </w:r>
          </w:p>
        </w:tc>
        <w:tc>
          <w:tcPr>
            <w:tcW w:w="1559" w:type="dxa"/>
          </w:tcPr>
          <w:p w14:paraId="2046BF3F" w14:textId="656B9559" w:rsidR="009E3DD7" w:rsidRDefault="009E3DD7" w:rsidP="009E3DD7">
            <w:pPr>
              <w:rPr>
                <w:rFonts w:eastAsia="新細明體"/>
                <w:sz w:val="16"/>
                <w:szCs w:val="16"/>
                <w:lang w:eastAsia="zh-TW"/>
              </w:rPr>
            </w:pPr>
            <w:r w:rsidRPr="00564161">
              <w:rPr>
                <w:rFonts w:eastAsia="新細明體"/>
                <w:sz w:val="16"/>
                <w:szCs w:val="16"/>
                <w:lang w:eastAsia="zh-TW"/>
              </w:rPr>
              <w:t>Yes</w:t>
            </w:r>
          </w:p>
        </w:tc>
      </w:tr>
      <w:tr w:rsidR="009E3DD7" w14:paraId="4159ED9B" w14:textId="5523A3C2" w:rsidTr="00CA7807">
        <w:tc>
          <w:tcPr>
            <w:tcW w:w="1185" w:type="dxa"/>
            <w:vMerge/>
          </w:tcPr>
          <w:p w14:paraId="70BFF3DA" w14:textId="77777777" w:rsidR="009E3DD7" w:rsidRPr="000B3A03" w:rsidRDefault="009E3DD7" w:rsidP="009E3DD7">
            <w:pPr>
              <w:rPr>
                <w:rFonts w:eastAsiaTheme="minorEastAsia"/>
                <w:sz w:val="16"/>
                <w:szCs w:val="16"/>
                <w:lang w:eastAsia="zh-CN"/>
              </w:rPr>
            </w:pPr>
          </w:p>
        </w:tc>
        <w:tc>
          <w:tcPr>
            <w:tcW w:w="1158" w:type="dxa"/>
            <w:vMerge/>
          </w:tcPr>
          <w:p w14:paraId="0EFAF33A" w14:textId="77777777" w:rsidR="009E3DD7" w:rsidRPr="000B3A03" w:rsidRDefault="009E3DD7" w:rsidP="009E3DD7">
            <w:pPr>
              <w:rPr>
                <w:sz w:val="16"/>
                <w:szCs w:val="16"/>
                <w:lang w:eastAsia="zh-CN"/>
              </w:rPr>
            </w:pPr>
          </w:p>
        </w:tc>
        <w:tc>
          <w:tcPr>
            <w:tcW w:w="5023" w:type="dxa"/>
          </w:tcPr>
          <w:p w14:paraId="4C51A374" w14:textId="77777777" w:rsidR="009E3DD7" w:rsidRPr="000B3A03" w:rsidRDefault="009E3DD7" w:rsidP="009E3DD7">
            <w:pPr>
              <w:rPr>
                <w:sz w:val="16"/>
                <w:szCs w:val="16"/>
                <w:lang w:eastAsia="zh-CN"/>
              </w:rPr>
            </w:pPr>
            <w:r>
              <w:rPr>
                <w:sz w:val="16"/>
                <w:szCs w:val="16"/>
                <w:lang w:eastAsia="zh-CN"/>
              </w:rPr>
              <w:t>H</w:t>
            </w:r>
            <w:r w:rsidRPr="007A1E21">
              <w:rPr>
                <w:sz w:val="16"/>
                <w:szCs w:val="16"/>
                <w:lang w:eastAsia="zh-CN"/>
              </w:rPr>
              <w:t>D-FDD RSRP Intra frequency case for Cat-M1 UE in CEModeA</w:t>
            </w:r>
          </w:p>
        </w:tc>
        <w:tc>
          <w:tcPr>
            <w:tcW w:w="709" w:type="dxa"/>
          </w:tcPr>
          <w:p w14:paraId="72F8797F" w14:textId="77777777" w:rsidR="009E3DD7" w:rsidRDefault="009E3DD7" w:rsidP="009E3DD7">
            <w:pPr>
              <w:rPr>
                <w:sz w:val="16"/>
                <w:szCs w:val="16"/>
                <w:lang w:eastAsia="zh-CN"/>
              </w:rPr>
            </w:pPr>
            <w:r>
              <w:rPr>
                <w:rFonts w:eastAsia="新細明體"/>
                <w:sz w:val="16"/>
                <w:szCs w:val="16"/>
                <w:lang w:eastAsia="zh-TW"/>
              </w:rPr>
              <w:t>M1 7-2</w:t>
            </w:r>
          </w:p>
        </w:tc>
        <w:tc>
          <w:tcPr>
            <w:tcW w:w="1559" w:type="dxa"/>
          </w:tcPr>
          <w:p w14:paraId="534E3B71" w14:textId="6B4D6C4B" w:rsidR="009E3DD7" w:rsidRDefault="009E3DD7" w:rsidP="009E3DD7">
            <w:pPr>
              <w:rPr>
                <w:rFonts w:eastAsia="新細明體"/>
                <w:sz w:val="16"/>
                <w:szCs w:val="16"/>
                <w:lang w:eastAsia="zh-TW"/>
              </w:rPr>
            </w:pPr>
            <w:r w:rsidRPr="00564161">
              <w:rPr>
                <w:rFonts w:eastAsia="新細明體"/>
                <w:sz w:val="16"/>
                <w:szCs w:val="16"/>
                <w:lang w:eastAsia="zh-TW"/>
              </w:rPr>
              <w:t>Yes</w:t>
            </w:r>
          </w:p>
        </w:tc>
      </w:tr>
      <w:tr w:rsidR="009E3DD7" w14:paraId="5E975790" w14:textId="7B4B4274" w:rsidTr="00CA7807">
        <w:tc>
          <w:tcPr>
            <w:tcW w:w="1185" w:type="dxa"/>
            <w:vMerge/>
          </w:tcPr>
          <w:p w14:paraId="31FD1F83" w14:textId="77777777" w:rsidR="009E3DD7" w:rsidRPr="000B3A03" w:rsidRDefault="009E3DD7" w:rsidP="009E3DD7">
            <w:pPr>
              <w:rPr>
                <w:rFonts w:eastAsiaTheme="minorEastAsia"/>
                <w:sz w:val="16"/>
                <w:szCs w:val="16"/>
                <w:lang w:eastAsia="zh-CN"/>
              </w:rPr>
            </w:pPr>
          </w:p>
        </w:tc>
        <w:tc>
          <w:tcPr>
            <w:tcW w:w="1158" w:type="dxa"/>
            <w:vMerge/>
          </w:tcPr>
          <w:p w14:paraId="56AEB403" w14:textId="77777777" w:rsidR="009E3DD7" w:rsidRPr="000B3A03" w:rsidRDefault="009E3DD7" w:rsidP="009E3DD7">
            <w:pPr>
              <w:rPr>
                <w:sz w:val="16"/>
                <w:szCs w:val="16"/>
                <w:lang w:eastAsia="zh-CN"/>
              </w:rPr>
            </w:pPr>
          </w:p>
        </w:tc>
        <w:tc>
          <w:tcPr>
            <w:tcW w:w="5023" w:type="dxa"/>
          </w:tcPr>
          <w:p w14:paraId="073CC59D" w14:textId="77777777" w:rsidR="009E3DD7" w:rsidRPr="000B3A03" w:rsidRDefault="009E3DD7" w:rsidP="009E3DD7">
            <w:pPr>
              <w:rPr>
                <w:sz w:val="16"/>
                <w:szCs w:val="16"/>
                <w:lang w:eastAsia="zh-CN"/>
              </w:rPr>
            </w:pPr>
            <w:r w:rsidRPr="007A1E21">
              <w:rPr>
                <w:sz w:val="16"/>
                <w:szCs w:val="16"/>
                <w:lang w:eastAsia="zh-CN"/>
              </w:rPr>
              <w:t>FD-FDD RSRP Inter frequency case for Cat-M1 UE in CEModeA</w:t>
            </w:r>
          </w:p>
        </w:tc>
        <w:tc>
          <w:tcPr>
            <w:tcW w:w="709" w:type="dxa"/>
          </w:tcPr>
          <w:p w14:paraId="4175C870" w14:textId="77777777" w:rsidR="009E3DD7" w:rsidRPr="007A1E21" w:rsidRDefault="009E3DD7" w:rsidP="009E3DD7">
            <w:pPr>
              <w:rPr>
                <w:sz w:val="16"/>
                <w:szCs w:val="16"/>
                <w:lang w:eastAsia="zh-CN"/>
              </w:rPr>
            </w:pPr>
            <w:r>
              <w:rPr>
                <w:rFonts w:eastAsia="新細明體"/>
                <w:sz w:val="16"/>
                <w:szCs w:val="16"/>
                <w:lang w:eastAsia="zh-TW"/>
              </w:rPr>
              <w:t>M1 7-3</w:t>
            </w:r>
          </w:p>
        </w:tc>
        <w:tc>
          <w:tcPr>
            <w:tcW w:w="1559" w:type="dxa"/>
          </w:tcPr>
          <w:p w14:paraId="11414545" w14:textId="144067D8" w:rsidR="009E3DD7" w:rsidRDefault="009E3DD7" w:rsidP="009E3DD7">
            <w:pPr>
              <w:rPr>
                <w:rFonts w:eastAsia="新細明體"/>
                <w:sz w:val="16"/>
                <w:szCs w:val="16"/>
                <w:lang w:eastAsia="zh-TW"/>
              </w:rPr>
            </w:pPr>
            <w:r w:rsidRPr="00564161">
              <w:rPr>
                <w:rFonts w:eastAsia="新細明體"/>
                <w:sz w:val="16"/>
                <w:szCs w:val="16"/>
                <w:lang w:eastAsia="zh-TW"/>
              </w:rPr>
              <w:t>Yes</w:t>
            </w:r>
          </w:p>
        </w:tc>
      </w:tr>
      <w:tr w:rsidR="009E3DD7" w14:paraId="1CB3DB78" w14:textId="100B158D" w:rsidTr="00CA7807">
        <w:tc>
          <w:tcPr>
            <w:tcW w:w="1185" w:type="dxa"/>
            <w:vMerge/>
          </w:tcPr>
          <w:p w14:paraId="6F071836" w14:textId="77777777" w:rsidR="009E3DD7" w:rsidRPr="000B3A03" w:rsidRDefault="009E3DD7" w:rsidP="009E3DD7">
            <w:pPr>
              <w:rPr>
                <w:rFonts w:eastAsiaTheme="minorEastAsia"/>
                <w:sz w:val="16"/>
                <w:szCs w:val="16"/>
                <w:lang w:eastAsia="zh-CN"/>
              </w:rPr>
            </w:pPr>
          </w:p>
        </w:tc>
        <w:tc>
          <w:tcPr>
            <w:tcW w:w="1158" w:type="dxa"/>
            <w:vMerge/>
          </w:tcPr>
          <w:p w14:paraId="7E38B4D8" w14:textId="77777777" w:rsidR="009E3DD7" w:rsidRPr="000B3A03" w:rsidRDefault="009E3DD7" w:rsidP="009E3DD7">
            <w:pPr>
              <w:rPr>
                <w:sz w:val="16"/>
                <w:szCs w:val="16"/>
                <w:lang w:eastAsia="zh-CN"/>
              </w:rPr>
            </w:pPr>
          </w:p>
        </w:tc>
        <w:tc>
          <w:tcPr>
            <w:tcW w:w="5023" w:type="dxa"/>
          </w:tcPr>
          <w:p w14:paraId="607EAB97" w14:textId="77777777" w:rsidR="009E3DD7" w:rsidRPr="000B3A03" w:rsidRDefault="009E3DD7" w:rsidP="009E3DD7">
            <w:pPr>
              <w:rPr>
                <w:sz w:val="16"/>
                <w:szCs w:val="16"/>
                <w:lang w:eastAsia="zh-CN"/>
              </w:rPr>
            </w:pPr>
            <w:r>
              <w:rPr>
                <w:sz w:val="16"/>
                <w:szCs w:val="16"/>
                <w:lang w:eastAsia="zh-CN"/>
              </w:rPr>
              <w:t>H</w:t>
            </w:r>
            <w:r w:rsidRPr="007A1E21">
              <w:rPr>
                <w:sz w:val="16"/>
                <w:szCs w:val="16"/>
                <w:lang w:eastAsia="zh-CN"/>
              </w:rPr>
              <w:t>D-FDD RSRP Inter frequency case for Cat-M1 UE in CEModeA</w:t>
            </w:r>
          </w:p>
        </w:tc>
        <w:tc>
          <w:tcPr>
            <w:tcW w:w="709" w:type="dxa"/>
          </w:tcPr>
          <w:p w14:paraId="7689BA0F" w14:textId="77777777" w:rsidR="009E3DD7" w:rsidRDefault="009E3DD7" w:rsidP="009E3DD7">
            <w:pPr>
              <w:rPr>
                <w:sz w:val="16"/>
                <w:szCs w:val="16"/>
                <w:lang w:eastAsia="zh-CN"/>
              </w:rPr>
            </w:pPr>
            <w:r>
              <w:rPr>
                <w:rFonts w:eastAsia="新細明體"/>
                <w:sz w:val="16"/>
                <w:szCs w:val="16"/>
                <w:lang w:eastAsia="zh-TW"/>
              </w:rPr>
              <w:t>M1 7-4</w:t>
            </w:r>
          </w:p>
        </w:tc>
        <w:tc>
          <w:tcPr>
            <w:tcW w:w="1559" w:type="dxa"/>
          </w:tcPr>
          <w:p w14:paraId="14467F84" w14:textId="05DC80D8" w:rsidR="009E3DD7" w:rsidRDefault="009E3DD7" w:rsidP="009E3DD7">
            <w:pPr>
              <w:rPr>
                <w:rFonts w:eastAsia="新細明體"/>
                <w:sz w:val="16"/>
                <w:szCs w:val="16"/>
                <w:lang w:eastAsia="zh-TW"/>
              </w:rPr>
            </w:pPr>
            <w:r w:rsidRPr="00564161">
              <w:rPr>
                <w:rFonts w:eastAsia="新細明體"/>
                <w:sz w:val="16"/>
                <w:szCs w:val="16"/>
                <w:lang w:eastAsia="zh-TW"/>
              </w:rPr>
              <w:t>Yes</w:t>
            </w:r>
          </w:p>
        </w:tc>
      </w:tr>
      <w:tr w:rsidR="009E3DD7" w14:paraId="7DE39C17" w14:textId="6F96B4C1" w:rsidTr="00CA7807">
        <w:tc>
          <w:tcPr>
            <w:tcW w:w="1185" w:type="dxa"/>
            <w:vMerge/>
          </w:tcPr>
          <w:p w14:paraId="3AF7548C" w14:textId="77777777" w:rsidR="009E3DD7" w:rsidRPr="000B3A03" w:rsidRDefault="009E3DD7" w:rsidP="009E3DD7">
            <w:pPr>
              <w:rPr>
                <w:rFonts w:eastAsiaTheme="minorEastAsia"/>
                <w:sz w:val="16"/>
                <w:szCs w:val="16"/>
                <w:lang w:eastAsia="zh-CN"/>
              </w:rPr>
            </w:pPr>
          </w:p>
        </w:tc>
        <w:tc>
          <w:tcPr>
            <w:tcW w:w="1158" w:type="dxa"/>
            <w:vMerge w:val="restart"/>
          </w:tcPr>
          <w:p w14:paraId="3D73636A" w14:textId="77777777" w:rsidR="009E3DD7" w:rsidRPr="000B3A03" w:rsidRDefault="009E3DD7" w:rsidP="009E3DD7">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5023" w:type="dxa"/>
          </w:tcPr>
          <w:p w14:paraId="0EB9AA35" w14:textId="77777777" w:rsidR="009E3DD7" w:rsidRPr="000B3A03" w:rsidRDefault="009E3DD7" w:rsidP="009E3DD7">
            <w:pPr>
              <w:rPr>
                <w:sz w:val="16"/>
                <w:szCs w:val="16"/>
                <w:lang w:eastAsia="zh-CN"/>
              </w:rPr>
            </w:pPr>
            <w:r w:rsidRPr="007A1E21">
              <w:rPr>
                <w:sz w:val="16"/>
                <w:szCs w:val="16"/>
                <w:lang w:eastAsia="zh-CN"/>
              </w:rPr>
              <w:t>E-UTRAN FD-FDD Downlink channel quality reporting accuracy for UE Category M1 in CE Mode A</w:t>
            </w:r>
          </w:p>
        </w:tc>
        <w:tc>
          <w:tcPr>
            <w:tcW w:w="709" w:type="dxa"/>
          </w:tcPr>
          <w:p w14:paraId="03C37EC9" w14:textId="77777777" w:rsidR="009E3DD7" w:rsidRPr="007A1E21" w:rsidRDefault="009E3DD7" w:rsidP="009E3DD7">
            <w:pPr>
              <w:rPr>
                <w:sz w:val="16"/>
                <w:szCs w:val="16"/>
                <w:lang w:eastAsia="zh-CN"/>
              </w:rPr>
            </w:pPr>
            <w:r>
              <w:rPr>
                <w:rFonts w:eastAsia="新細明體" w:hint="eastAsia"/>
                <w:sz w:val="16"/>
                <w:szCs w:val="16"/>
                <w:lang w:eastAsia="zh-TW"/>
              </w:rPr>
              <w:t>M</w:t>
            </w:r>
            <w:r>
              <w:rPr>
                <w:rFonts w:eastAsia="新細明體"/>
                <w:sz w:val="16"/>
                <w:szCs w:val="16"/>
                <w:lang w:eastAsia="zh-TW"/>
              </w:rPr>
              <w:t>1 7-5</w:t>
            </w:r>
          </w:p>
        </w:tc>
        <w:tc>
          <w:tcPr>
            <w:tcW w:w="1559" w:type="dxa"/>
          </w:tcPr>
          <w:p w14:paraId="03A14D19" w14:textId="29E0D975" w:rsidR="009E3DD7" w:rsidRDefault="009E3DD7" w:rsidP="009E3DD7">
            <w:pPr>
              <w:rPr>
                <w:rFonts w:eastAsia="新細明體" w:hint="eastAsia"/>
                <w:sz w:val="16"/>
                <w:szCs w:val="16"/>
                <w:lang w:eastAsia="zh-TW"/>
              </w:rPr>
            </w:pPr>
            <w:r w:rsidRPr="004A65EB">
              <w:rPr>
                <w:rFonts w:eastAsia="新細明體"/>
                <w:sz w:val="16"/>
                <w:szCs w:val="16"/>
                <w:lang w:eastAsia="zh-TW"/>
              </w:rPr>
              <w:t>No</w:t>
            </w:r>
          </w:p>
        </w:tc>
      </w:tr>
      <w:tr w:rsidR="009E3DD7" w14:paraId="0C24927F" w14:textId="5E176AA8" w:rsidTr="00CA7807">
        <w:tc>
          <w:tcPr>
            <w:tcW w:w="1185" w:type="dxa"/>
            <w:vMerge/>
          </w:tcPr>
          <w:p w14:paraId="1FE80B9A" w14:textId="77777777" w:rsidR="009E3DD7" w:rsidRPr="000B3A03" w:rsidRDefault="009E3DD7" w:rsidP="009E3DD7">
            <w:pPr>
              <w:rPr>
                <w:rFonts w:eastAsiaTheme="minorEastAsia"/>
                <w:sz w:val="16"/>
                <w:szCs w:val="16"/>
                <w:lang w:eastAsia="zh-CN"/>
              </w:rPr>
            </w:pPr>
          </w:p>
        </w:tc>
        <w:tc>
          <w:tcPr>
            <w:tcW w:w="1158" w:type="dxa"/>
            <w:vMerge/>
          </w:tcPr>
          <w:p w14:paraId="2411E67E" w14:textId="77777777" w:rsidR="009E3DD7" w:rsidRPr="000B3A03" w:rsidRDefault="009E3DD7" w:rsidP="009E3DD7">
            <w:pPr>
              <w:rPr>
                <w:sz w:val="16"/>
                <w:szCs w:val="16"/>
                <w:lang w:eastAsia="zh-CN"/>
              </w:rPr>
            </w:pPr>
          </w:p>
        </w:tc>
        <w:tc>
          <w:tcPr>
            <w:tcW w:w="5023" w:type="dxa"/>
          </w:tcPr>
          <w:p w14:paraId="5DC4378E" w14:textId="77777777" w:rsidR="009E3DD7" w:rsidRPr="000B3A03" w:rsidRDefault="009E3DD7" w:rsidP="009E3DD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9" w:type="dxa"/>
          </w:tcPr>
          <w:p w14:paraId="4B941CE0" w14:textId="77777777" w:rsidR="009E3DD7" w:rsidRPr="007A1E21" w:rsidRDefault="009E3DD7" w:rsidP="009E3DD7">
            <w:pPr>
              <w:rPr>
                <w:sz w:val="16"/>
                <w:szCs w:val="16"/>
                <w:lang w:eastAsia="zh-CN"/>
              </w:rPr>
            </w:pPr>
            <w:r>
              <w:rPr>
                <w:rFonts w:eastAsia="新細明體" w:hint="eastAsia"/>
                <w:sz w:val="16"/>
                <w:szCs w:val="16"/>
                <w:lang w:eastAsia="zh-TW"/>
              </w:rPr>
              <w:t>M</w:t>
            </w:r>
            <w:r>
              <w:rPr>
                <w:rFonts w:eastAsia="新細明體"/>
                <w:sz w:val="16"/>
                <w:szCs w:val="16"/>
                <w:lang w:eastAsia="zh-TW"/>
              </w:rPr>
              <w:t>1 7-6</w:t>
            </w:r>
          </w:p>
        </w:tc>
        <w:tc>
          <w:tcPr>
            <w:tcW w:w="1559" w:type="dxa"/>
          </w:tcPr>
          <w:p w14:paraId="4363A02C" w14:textId="3203315A" w:rsidR="009E3DD7" w:rsidRDefault="009E3DD7" w:rsidP="009E3DD7">
            <w:pPr>
              <w:rPr>
                <w:rFonts w:eastAsia="新細明體" w:hint="eastAsia"/>
                <w:sz w:val="16"/>
                <w:szCs w:val="16"/>
                <w:lang w:eastAsia="zh-TW"/>
              </w:rPr>
            </w:pPr>
            <w:r w:rsidRPr="004A65EB">
              <w:rPr>
                <w:rFonts w:eastAsia="新細明體"/>
                <w:sz w:val="16"/>
                <w:szCs w:val="16"/>
                <w:lang w:eastAsia="zh-TW"/>
              </w:rPr>
              <w:t>No</w:t>
            </w:r>
          </w:p>
        </w:tc>
      </w:tr>
      <w:tr w:rsidR="009E3DD7" w14:paraId="440CB399" w14:textId="60049C76" w:rsidTr="00CA7807">
        <w:tc>
          <w:tcPr>
            <w:tcW w:w="1185" w:type="dxa"/>
            <w:vMerge/>
          </w:tcPr>
          <w:p w14:paraId="7214D2CC" w14:textId="77777777" w:rsidR="009E3DD7" w:rsidRPr="000B3A03" w:rsidRDefault="009E3DD7" w:rsidP="009E3DD7">
            <w:pPr>
              <w:rPr>
                <w:rFonts w:eastAsiaTheme="minorEastAsia"/>
                <w:sz w:val="16"/>
                <w:szCs w:val="16"/>
                <w:lang w:eastAsia="zh-CN"/>
              </w:rPr>
            </w:pPr>
          </w:p>
        </w:tc>
        <w:tc>
          <w:tcPr>
            <w:tcW w:w="1158" w:type="dxa"/>
            <w:vMerge/>
          </w:tcPr>
          <w:p w14:paraId="23E7D2F3" w14:textId="77777777" w:rsidR="009E3DD7" w:rsidRPr="000B3A03" w:rsidRDefault="009E3DD7" w:rsidP="009E3DD7">
            <w:pPr>
              <w:rPr>
                <w:sz w:val="16"/>
                <w:szCs w:val="16"/>
                <w:lang w:eastAsia="zh-CN"/>
              </w:rPr>
            </w:pPr>
          </w:p>
        </w:tc>
        <w:tc>
          <w:tcPr>
            <w:tcW w:w="5023" w:type="dxa"/>
          </w:tcPr>
          <w:p w14:paraId="0F946B0E" w14:textId="77777777" w:rsidR="009E3DD7" w:rsidRPr="000B3A03" w:rsidRDefault="009E3DD7" w:rsidP="009E3DD7">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9" w:type="dxa"/>
          </w:tcPr>
          <w:p w14:paraId="4BDBA318" w14:textId="77777777" w:rsidR="009E3DD7" w:rsidRPr="007A1E21" w:rsidRDefault="009E3DD7" w:rsidP="009E3DD7">
            <w:pPr>
              <w:rPr>
                <w:sz w:val="16"/>
                <w:szCs w:val="16"/>
                <w:lang w:eastAsia="zh-CN"/>
              </w:rPr>
            </w:pPr>
            <w:r>
              <w:rPr>
                <w:rFonts w:eastAsia="新細明體" w:hint="eastAsia"/>
                <w:sz w:val="16"/>
                <w:szCs w:val="16"/>
                <w:lang w:eastAsia="zh-TW"/>
              </w:rPr>
              <w:t>M</w:t>
            </w:r>
            <w:r>
              <w:rPr>
                <w:rFonts w:eastAsia="新細明體"/>
                <w:sz w:val="16"/>
                <w:szCs w:val="16"/>
                <w:lang w:eastAsia="zh-TW"/>
              </w:rPr>
              <w:t>1 7-7</w:t>
            </w:r>
          </w:p>
        </w:tc>
        <w:tc>
          <w:tcPr>
            <w:tcW w:w="1559" w:type="dxa"/>
          </w:tcPr>
          <w:p w14:paraId="2BF34AF6" w14:textId="3F8906FD" w:rsidR="009E3DD7" w:rsidRDefault="009E3DD7" w:rsidP="009E3DD7">
            <w:pPr>
              <w:rPr>
                <w:rFonts w:eastAsia="新細明體" w:hint="eastAsia"/>
                <w:sz w:val="16"/>
                <w:szCs w:val="16"/>
                <w:lang w:eastAsia="zh-TW"/>
              </w:rPr>
            </w:pPr>
            <w:r w:rsidRPr="004A65EB">
              <w:rPr>
                <w:rFonts w:eastAsia="新細明體"/>
                <w:sz w:val="16"/>
                <w:szCs w:val="16"/>
                <w:lang w:eastAsia="zh-TW"/>
              </w:rPr>
              <w:t>No</w:t>
            </w:r>
          </w:p>
        </w:tc>
      </w:tr>
      <w:tr w:rsidR="009E3DD7" w14:paraId="1D52F7DB" w14:textId="2F8F8F04" w:rsidTr="00CA7807">
        <w:tc>
          <w:tcPr>
            <w:tcW w:w="1185" w:type="dxa"/>
            <w:vMerge/>
          </w:tcPr>
          <w:p w14:paraId="3652D34B" w14:textId="77777777" w:rsidR="009E3DD7" w:rsidRPr="000B3A03" w:rsidRDefault="009E3DD7" w:rsidP="009E3DD7">
            <w:pPr>
              <w:rPr>
                <w:rFonts w:eastAsiaTheme="minorEastAsia"/>
                <w:sz w:val="16"/>
                <w:szCs w:val="16"/>
                <w:lang w:eastAsia="zh-CN"/>
              </w:rPr>
            </w:pPr>
          </w:p>
        </w:tc>
        <w:tc>
          <w:tcPr>
            <w:tcW w:w="1158" w:type="dxa"/>
            <w:vMerge/>
          </w:tcPr>
          <w:p w14:paraId="2280AE81" w14:textId="77777777" w:rsidR="009E3DD7" w:rsidRPr="000B3A03" w:rsidRDefault="009E3DD7" w:rsidP="009E3DD7">
            <w:pPr>
              <w:rPr>
                <w:sz w:val="16"/>
                <w:szCs w:val="16"/>
                <w:lang w:eastAsia="zh-CN"/>
              </w:rPr>
            </w:pPr>
          </w:p>
        </w:tc>
        <w:tc>
          <w:tcPr>
            <w:tcW w:w="5023" w:type="dxa"/>
          </w:tcPr>
          <w:p w14:paraId="3DB33E90" w14:textId="77777777" w:rsidR="009E3DD7" w:rsidRPr="000B3A03" w:rsidRDefault="009E3DD7" w:rsidP="009E3DD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9" w:type="dxa"/>
          </w:tcPr>
          <w:p w14:paraId="207400E4" w14:textId="77777777" w:rsidR="009E3DD7" w:rsidRPr="007A1E21" w:rsidRDefault="009E3DD7" w:rsidP="009E3DD7">
            <w:pPr>
              <w:rPr>
                <w:sz w:val="16"/>
                <w:szCs w:val="16"/>
                <w:lang w:eastAsia="zh-CN"/>
              </w:rPr>
            </w:pPr>
            <w:r>
              <w:rPr>
                <w:rFonts w:eastAsia="新細明體" w:hint="eastAsia"/>
                <w:sz w:val="16"/>
                <w:szCs w:val="16"/>
                <w:lang w:eastAsia="zh-TW"/>
              </w:rPr>
              <w:t>M</w:t>
            </w:r>
            <w:r>
              <w:rPr>
                <w:rFonts w:eastAsia="新細明體"/>
                <w:sz w:val="16"/>
                <w:szCs w:val="16"/>
                <w:lang w:eastAsia="zh-TW"/>
              </w:rPr>
              <w:t>1 7-8</w:t>
            </w:r>
          </w:p>
        </w:tc>
        <w:tc>
          <w:tcPr>
            <w:tcW w:w="1559" w:type="dxa"/>
          </w:tcPr>
          <w:p w14:paraId="316E6984" w14:textId="06DDE1B8" w:rsidR="009E3DD7" w:rsidRDefault="009E3DD7" w:rsidP="009E3DD7">
            <w:pPr>
              <w:rPr>
                <w:rFonts w:eastAsia="新細明體" w:hint="eastAsia"/>
                <w:sz w:val="16"/>
                <w:szCs w:val="16"/>
                <w:lang w:eastAsia="zh-TW"/>
              </w:rPr>
            </w:pPr>
            <w:r w:rsidRPr="004A65EB">
              <w:rPr>
                <w:rFonts w:eastAsia="新細明體"/>
                <w:sz w:val="16"/>
                <w:szCs w:val="16"/>
                <w:lang w:eastAsia="zh-TW"/>
              </w:rPr>
              <w:t>No</w:t>
            </w:r>
          </w:p>
        </w:tc>
      </w:tr>
    </w:tbl>
    <w:p w14:paraId="12FB5BE9" w14:textId="77777777" w:rsidR="00CA7807" w:rsidRPr="00BE7142" w:rsidRDefault="00CA7807" w:rsidP="00CA7807">
      <w:pPr>
        <w:rPr>
          <w:rFonts w:ascii="新細明體" w:eastAsia="新細明體" w:hAnsi="新細明體"/>
          <w:i/>
          <w:color w:val="0070C0"/>
          <w:lang w:val="sv-SE" w:eastAsia="zh-TW"/>
        </w:rPr>
      </w:pPr>
    </w:p>
    <w:p w14:paraId="54405524" w14:textId="118B543A" w:rsidR="005626FB" w:rsidRPr="00B457C3" w:rsidRDefault="00C07D26" w:rsidP="00B457C3">
      <w:pPr>
        <w:pStyle w:val="Caption"/>
        <w:jc w:val="both"/>
        <w:rPr>
          <w:rFonts w:ascii="Arial" w:hAnsi="Arial" w:cs="Arial"/>
        </w:rPr>
      </w:pPr>
      <w:bookmarkStart w:id="5" w:name="_Ref127552108"/>
      <w:r w:rsidRPr="00352264">
        <w:rPr>
          <w:rFonts w:ascii="Arial" w:hAnsi="Arial" w:cs="Arial"/>
        </w:rPr>
        <w:t xml:space="preserve">Proposal </w:t>
      </w:r>
      <w:r w:rsidRPr="00352264">
        <w:rPr>
          <w:rFonts w:ascii="Arial" w:hAnsi="Arial" w:cs="Arial"/>
        </w:rPr>
        <w:fldChar w:fldCharType="begin"/>
      </w:r>
      <w:r w:rsidRPr="00352264">
        <w:rPr>
          <w:rFonts w:ascii="Arial" w:hAnsi="Arial" w:cs="Arial"/>
        </w:rPr>
        <w:instrText xml:space="preserve"> SEQ Proposal \* ARABIC </w:instrText>
      </w:r>
      <w:r w:rsidRPr="00352264">
        <w:rPr>
          <w:rFonts w:ascii="Arial" w:hAnsi="Arial" w:cs="Arial"/>
        </w:rPr>
        <w:fldChar w:fldCharType="separate"/>
      </w:r>
      <w:r>
        <w:rPr>
          <w:rFonts w:ascii="Arial" w:hAnsi="Arial" w:cs="Arial"/>
          <w:noProof/>
        </w:rPr>
        <w:t>4</w:t>
      </w:r>
      <w:r w:rsidRPr="00352264">
        <w:rPr>
          <w:rFonts w:ascii="Arial" w:hAnsi="Arial" w:cs="Arial"/>
        </w:rPr>
        <w:fldChar w:fldCharType="end"/>
      </w:r>
      <w:r w:rsidRPr="00352264">
        <w:rPr>
          <w:rFonts w:ascii="Arial" w:hAnsi="Arial" w:cs="Arial"/>
        </w:rPr>
        <w:t xml:space="preserve">: </w:t>
      </w:r>
      <w:r>
        <w:rPr>
          <w:rFonts w:ascii="Arial" w:hAnsi="Arial" w:cs="Arial"/>
        </w:rPr>
        <w:t xml:space="preserve">RAN4 </w:t>
      </w:r>
      <w:r>
        <w:rPr>
          <w:rFonts w:ascii="Arial" w:hAnsi="Arial" w:cs="Arial"/>
        </w:rPr>
        <w:t>to work split based on the above test case list provided for NB-IoT and Cat-M1</w:t>
      </w:r>
      <w:r w:rsidRPr="00352264">
        <w:rPr>
          <w:rFonts w:ascii="Arial" w:hAnsi="Arial" w:cs="Arial"/>
        </w:rPr>
        <w:t>.</w:t>
      </w:r>
      <w:bookmarkEnd w:id="5"/>
      <w:r w:rsidRPr="00352264">
        <w:rPr>
          <w:rFonts w:ascii="Arial" w:hAnsi="Arial" w:cs="Arial"/>
        </w:rPr>
        <w:t xml:space="preserve"> </w:t>
      </w:r>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0FBD4D9E" w:rsidR="004F11F3" w:rsidRDefault="004F11F3" w:rsidP="004F11F3">
      <w:pPr>
        <w:rPr>
          <w:rFonts w:ascii="Arial" w:eastAsia="Batang" w:hAnsi="Arial" w:cs="Arial"/>
          <w:lang w:eastAsia="ko-KR"/>
        </w:rPr>
      </w:pPr>
      <w:r w:rsidRPr="00725028">
        <w:rPr>
          <w:rFonts w:ascii="Arial" w:eastAsia="Batang" w:hAnsi="Arial" w:cs="Arial" w:hint="eastAsia"/>
          <w:lang w:eastAsia="ko-KR"/>
        </w:rPr>
        <w:t>T</w:t>
      </w:r>
      <w:r w:rsidRPr="00725028">
        <w:rPr>
          <w:rFonts w:ascii="Arial" w:eastAsia="Batang" w:hAnsi="Arial" w:cs="Arial"/>
          <w:lang w:eastAsia="ko-KR"/>
        </w:rPr>
        <w:t xml:space="preserve">he </w:t>
      </w:r>
      <w:r w:rsidR="00FB02C3" w:rsidRPr="00725028">
        <w:rPr>
          <w:rFonts w:ascii="Arial" w:eastAsia="Batang" w:hAnsi="Arial" w:cs="Arial"/>
          <w:lang w:eastAsia="ko-KR"/>
        </w:rPr>
        <w:t>observations</w:t>
      </w:r>
      <w:r w:rsidRPr="00725028">
        <w:rPr>
          <w:rFonts w:ascii="Arial" w:eastAsia="Batang" w:hAnsi="Arial" w:cs="Arial"/>
          <w:lang w:eastAsia="ko-KR"/>
        </w:rPr>
        <w:t xml:space="preserve"> and proposals in this contribution are </w:t>
      </w:r>
      <w:r w:rsidR="00FB02C3" w:rsidRPr="00725028">
        <w:rPr>
          <w:rFonts w:ascii="Arial" w:eastAsia="Batang" w:hAnsi="Arial" w:cs="Arial"/>
          <w:lang w:eastAsia="ko-KR"/>
        </w:rPr>
        <w:t>summarized</w:t>
      </w:r>
      <w:r w:rsidRPr="00725028">
        <w:rPr>
          <w:rFonts w:ascii="Arial" w:eastAsia="Batang" w:hAnsi="Arial" w:cs="Arial"/>
          <w:lang w:eastAsia="ko-KR"/>
        </w:rPr>
        <w:t>:</w:t>
      </w:r>
    </w:p>
    <w:p w14:paraId="6C575B98" w14:textId="2748061A" w:rsidR="002D3CD5" w:rsidRPr="002D3CD5" w:rsidRDefault="002D3CD5" w:rsidP="004F11F3">
      <w:pPr>
        <w:rPr>
          <w:rFonts w:ascii="Arial" w:eastAsia="Batang" w:hAnsi="Arial" w:cs="Arial"/>
          <w:b/>
          <w:bCs/>
          <w:lang w:eastAsia="ko-KR"/>
        </w:rPr>
      </w:pPr>
      <w:r w:rsidRPr="002D3CD5">
        <w:rPr>
          <w:rFonts w:ascii="Arial" w:eastAsia="Batang" w:hAnsi="Arial" w:cs="Arial"/>
          <w:b/>
          <w:bCs/>
          <w:lang w:eastAsia="ko-KR"/>
        </w:rPr>
        <w:fldChar w:fldCharType="begin"/>
      </w:r>
      <w:r w:rsidRPr="002D3CD5">
        <w:rPr>
          <w:rFonts w:ascii="Arial" w:eastAsia="Batang" w:hAnsi="Arial" w:cs="Arial"/>
          <w:b/>
          <w:bCs/>
          <w:lang w:eastAsia="ko-KR"/>
        </w:rPr>
        <w:instrText xml:space="preserve"> REF _Ref127552097 \h </w:instrText>
      </w:r>
      <w:r w:rsidRPr="002D3CD5">
        <w:rPr>
          <w:rFonts w:ascii="Arial" w:eastAsia="Batang" w:hAnsi="Arial" w:cs="Arial"/>
          <w:b/>
          <w:bCs/>
          <w:lang w:eastAsia="ko-KR"/>
        </w:rPr>
      </w:r>
      <w:r>
        <w:rPr>
          <w:rFonts w:ascii="Arial" w:eastAsia="Batang" w:hAnsi="Arial" w:cs="Arial"/>
          <w:b/>
          <w:bCs/>
          <w:lang w:eastAsia="ko-KR"/>
        </w:rPr>
        <w:instrText xml:space="preserve"> \* MERGEFORMAT </w:instrText>
      </w:r>
      <w:r w:rsidRPr="002D3CD5">
        <w:rPr>
          <w:rFonts w:ascii="Arial" w:eastAsia="Batang" w:hAnsi="Arial" w:cs="Arial"/>
          <w:b/>
          <w:bCs/>
          <w:lang w:eastAsia="ko-KR"/>
        </w:rPr>
        <w:fldChar w:fldCharType="separate"/>
      </w:r>
      <w:r w:rsidRPr="002D3CD5">
        <w:rPr>
          <w:rFonts w:ascii="Arial" w:hAnsi="Arial" w:cs="Arial"/>
          <w:b/>
          <w:bCs/>
        </w:rPr>
        <w:t xml:space="preserve">Proposal </w:t>
      </w:r>
      <w:r w:rsidRPr="002D3CD5">
        <w:rPr>
          <w:rFonts w:ascii="Arial" w:hAnsi="Arial" w:cs="Arial"/>
          <w:b/>
          <w:bCs/>
          <w:noProof/>
        </w:rPr>
        <w:t>1</w:t>
      </w:r>
      <w:r w:rsidRPr="002D3CD5">
        <w:rPr>
          <w:rFonts w:ascii="Arial" w:hAnsi="Arial" w:cs="Arial"/>
          <w:b/>
          <w:bCs/>
        </w:rPr>
        <w:t xml:space="preserve">: RAN4 to introduce test cases for NB-IoT over NTN operating in standalone mode. </w:t>
      </w:r>
      <w:r w:rsidRPr="002D3CD5">
        <w:rPr>
          <w:rFonts w:ascii="Arial" w:hAnsi="Arial" w:cs="Arial" w:hint="eastAsia"/>
          <w:b/>
          <w:bCs/>
        </w:rPr>
        <w:t>(In</w:t>
      </w:r>
      <w:r w:rsidRPr="002D3CD5">
        <w:rPr>
          <w:rFonts w:ascii="Arial" w:hAnsi="Arial" w:cs="Arial"/>
          <w:b/>
          <w:bCs/>
        </w:rPr>
        <w:t>stead of In-Band mode)</w:t>
      </w:r>
      <w:r w:rsidRPr="002D3CD5">
        <w:rPr>
          <w:rFonts w:ascii="Arial" w:eastAsia="Batang" w:hAnsi="Arial" w:cs="Arial"/>
          <w:b/>
          <w:bCs/>
          <w:lang w:eastAsia="ko-KR"/>
        </w:rPr>
        <w:fldChar w:fldCharType="end"/>
      </w:r>
      <w:r w:rsidRPr="002D3CD5">
        <w:rPr>
          <w:rFonts w:ascii="Arial" w:eastAsia="Batang" w:hAnsi="Arial" w:cs="Arial"/>
          <w:b/>
          <w:bCs/>
          <w:lang w:eastAsia="ko-KR"/>
        </w:rPr>
        <w:t>.</w:t>
      </w:r>
    </w:p>
    <w:p w14:paraId="354649B2" w14:textId="111ECDE4" w:rsidR="002D3CD5" w:rsidRPr="002D3CD5" w:rsidRDefault="002D3CD5" w:rsidP="004F11F3">
      <w:pPr>
        <w:rPr>
          <w:rFonts w:ascii="Arial" w:eastAsia="Batang" w:hAnsi="Arial" w:cs="Arial"/>
          <w:b/>
          <w:bCs/>
          <w:lang w:eastAsia="ko-KR"/>
        </w:rPr>
      </w:pPr>
      <w:r w:rsidRPr="002D3CD5">
        <w:rPr>
          <w:rFonts w:ascii="Arial" w:eastAsia="Batang" w:hAnsi="Arial" w:cs="Arial"/>
          <w:b/>
          <w:bCs/>
          <w:lang w:eastAsia="ko-KR"/>
        </w:rPr>
        <w:fldChar w:fldCharType="begin"/>
      </w:r>
      <w:r w:rsidRPr="002D3CD5">
        <w:rPr>
          <w:rFonts w:ascii="Arial" w:eastAsia="Batang" w:hAnsi="Arial" w:cs="Arial"/>
          <w:b/>
          <w:bCs/>
          <w:lang w:eastAsia="ko-KR"/>
        </w:rPr>
        <w:instrText xml:space="preserve"> REF _Ref127552103 \h </w:instrText>
      </w:r>
      <w:r w:rsidRPr="002D3CD5">
        <w:rPr>
          <w:rFonts w:ascii="Arial" w:eastAsia="Batang" w:hAnsi="Arial" w:cs="Arial"/>
          <w:b/>
          <w:bCs/>
          <w:lang w:eastAsia="ko-KR"/>
        </w:rPr>
      </w:r>
      <w:r>
        <w:rPr>
          <w:rFonts w:ascii="Arial" w:eastAsia="Batang" w:hAnsi="Arial" w:cs="Arial"/>
          <w:b/>
          <w:bCs/>
          <w:lang w:eastAsia="ko-KR"/>
        </w:rPr>
        <w:instrText xml:space="preserve"> \* MERGEFORMAT </w:instrText>
      </w:r>
      <w:r w:rsidRPr="002D3CD5">
        <w:rPr>
          <w:rFonts w:ascii="Arial" w:eastAsia="Batang" w:hAnsi="Arial" w:cs="Arial"/>
          <w:b/>
          <w:bCs/>
          <w:lang w:eastAsia="ko-KR"/>
        </w:rPr>
        <w:fldChar w:fldCharType="separate"/>
      </w:r>
      <w:r w:rsidRPr="002D3CD5">
        <w:rPr>
          <w:rFonts w:ascii="Arial" w:hAnsi="Arial" w:cs="Arial"/>
          <w:b/>
          <w:bCs/>
        </w:rPr>
        <w:t xml:space="preserve">Proposal </w:t>
      </w:r>
      <w:r w:rsidRPr="002D3CD5">
        <w:rPr>
          <w:rFonts w:ascii="Arial" w:hAnsi="Arial" w:cs="Arial"/>
          <w:b/>
          <w:bCs/>
          <w:noProof/>
        </w:rPr>
        <w:t>2</w:t>
      </w:r>
      <w:r w:rsidRPr="002D3CD5">
        <w:rPr>
          <w:rFonts w:ascii="Arial" w:hAnsi="Arial" w:cs="Arial"/>
          <w:b/>
          <w:bCs/>
        </w:rPr>
        <w:t>: Test cases related to neighbour cell measurement are not applicable for R17 UEs in NGSO. Still applicable for GSO.</w:t>
      </w:r>
      <w:r w:rsidRPr="002D3CD5">
        <w:rPr>
          <w:rFonts w:ascii="Arial" w:eastAsia="Batang" w:hAnsi="Arial" w:cs="Arial"/>
          <w:b/>
          <w:bCs/>
          <w:lang w:eastAsia="ko-KR"/>
        </w:rPr>
        <w:fldChar w:fldCharType="end"/>
      </w:r>
    </w:p>
    <w:p w14:paraId="33091BC9" w14:textId="65CD7160" w:rsidR="002D3CD5" w:rsidRPr="002D3CD5" w:rsidRDefault="002D3CD5" w:rsidP="004F11F3">
      <w:pPr>
        <w:rPr>
          <w:rFonts w:ascii="Arial" w:eastAsia="Batang" w:hAnsi="Arial" w:cs="Arial"/>
          <w:b/>
          <w:bCs/>
          <w:lang w:eastAsia="ko-KR"/>
        </w:rPr>
      </w:pPr>
      <w:r w:rsidRPr="002D3CD5">
        <w:rPr>
          <w:rFonts w:ascii="Arial" w:eastAsia="Batang" w:hAnsi="Arial" w:cs="Arial"/>
          <w:b/>
          <w:bCs/>
          <w:lang w:eastAsia="ko-KR"/>
        </w:rPr>
        <w:fldChar w:fldCharType="begin"/>
      </w:r>
      <w:r w:rsidRPr="002D3CD5">
        <w:rPr>
          <w:rFonts w:ascii="Arial" w:eastAsia="Batang" w:hAnsi="Arial" w:cs="Arial"/>
          <w:b/>
          <w:bCs/>
          <w:lang w:eastAsia="ko-KR"/>
        </w:rPr>
        <w:instrText xml:space="preserve"> REF _Ref127552115 \h </w:instrText>
      </w:r>
      <w:r w:rsidRPr="002D3CD5">
        <w:rPr>
          <w:rFonts w:ascii="Arial" w:eastAsia="Batang" w:hAnsi="Arial" w:cs="Arial"/>
          <w:b/>
          <w:bCs/>
          <w:lang w:eastAsia="ko-KR"/>
        </w:rPr>
      </w:r>
      <w:r>
        <w:rPr>
          <w:rFonts w:ascii="Arial" w:eastAsia="Batang" w:hAnsi="Arial" w:cs="Arial"/>
          <w:b/>
          <w:bCs/>
          <w:lang w:eastAsia="ko-KR"/>
        </w:rPr>
        <w:instrText xml:space="preserve"> \* MERGEFORMAT </w:instrText>
      </w:r>
      <w:r w:rsidRPr="002D3CD5">
        <w:rPr>
          <w:rFonts w:ascii="Arial" w:eastAsia="Batang" w:hAnsi="Arial" w:cs="Arial"/>
          <w:b/>
          <w:bCs/>
          <w:lang w:eastAsia="ko-KR"/>
        </w:rPr>
        <w:fldChar w:fldCharType="separate"/>
      </w:r>
      <w:r w:rsidRPr="002D3CD5">
        <w:rPr>
          <w:rFonts w:ascii="Arial" w:hAnsi="Arial" w:cs="Arial"/>
          <w:b/>
          <w:bCs/>
        </w:rPr>
        <w:t xml:space="preserve">Observation </w:t>
      </w:r>
      <w:r w:rsidRPr="002D3CD5">
        <w:rPr>
          <w:rFonts w:ascii="Arial" w:hAnsi="Arial" w:cs="Arial"/>
          <w:b/>
          <w:bCs/>
          <w:noProof/>
        </w:rPr>
        <w:t>1</w:t>
      </w:r>
      <w:r w:rsidRPr="002D3CD5">
        <w:rPr>
          <w:rFonts w:ascii="Arial" w:hAnsi="Arial" w:cs="Arial"/>
          <w:b/>
          <w:bCs/>
        </w:rPr>
        <w:t xml:space="preserve">: UE </w:t>
      </w:r>
      <w:r w:rsidRPr="002D3CD5">
        <w:rPr>
          <w:rFonts w:ascii="Arial" w:hAnsi="Arial" w:cs="Arial"/>
          <w:b/>
          <w:bCs/>
        </w:rPr>
        <w:t xml:space="preserve">not </w:t>
      </w:r>
      <w:r w:rsidRPr="002D3CD5">
        <w:rPr>
          <w:rFonts w:ascii="Arial" w:hAnsi="Arial" w:cs="Arial"/>
          <w:b/>
          <w:bCs/>
        </w:rPr>
        <w:t>dropping of UL resources when the timing advance is decreasing from one segment to the next segment</w:t>
      </w:r>
      <w:r w:rsidRPr="002D3CD5">
        <w:rPr>
          <w:rFonts w:ascii="Arial" w:hAnsi="Arial" w:cs="Arial"/>
          <w:b/>
          <w:bCs/>
        </w:rPr>
        <w:t xml:space="preserve"> is not specified in RAN1 specification</w:t>
      </w:r>
      <w:r w:rsidRPr="002D3CD5">
        <w:rPr>
          <w:rFonts w:ascii="Arial" w:hAnsi="Arial" w:cs="Arial"/>
          <w:b/>
          <w:bCs/>
        </w:rPr>
        <w:t>.</w:t>
      </w:r>
      <w:r w:rsidRPr="002D3CD5">
        <w:rPr>
          <w:rFonts w:ascii="Arial" w:eastAsia="Batang" w:hAnsi="Arial" w:cs="Arial"/>
          <w:b/>
          <w:bCs/>
          <w:lang w:eastAsia="ko-KR"/>
        </w:rPr>
        <w:fldChar w:fldCharType="end"/>
      </w:r>
    </w:p>
    <w:p w14:paraId="0DD69F77" w14:textId="15837001" w:rsidR="002D3CD5" w:rsidRPr="002D3CD5" w:rsidRDefault="002D3CD5" w:rsidP="004F11F3">
      <w:pPr>
        <w:rPr>
          <w:rFonts w:ascii="Arial" w:eastAsia="Batang" w:hAnsi="Arial" w:cs="Arial"/>
          <w:b/>
          <w:bCs/>
          <w:lang w:eastAsia="ko-KR"/>
        </w:rPr>
      </w:pPr>
      <w:r w:rsidRPr="002D3CD5">
        <w:rPr>
          <w:rFonts w:ascii="Arial" w:eastAsia="Batang" w:hAnsi="Arial" w:cs="Arial"/>
          <w:b/>
          <w:bCs/>
          <w:lang w:eastAsia="ko-KR"/>
        </w:rPr>
        <w:fldChar w:fldCharType="begin"/>
      </w:r>
      <w:r w:rsidRPr="002D3CD5">
        <w:rPr>
          <w:rFonts w:ascii="Arial" w:eastAsia="Batang" w:hAnsi="Arial" w:cs="Arial"/>
          <w:b/>
          <w:bCs/>
          <w:lang w:eastAsia="ko-KR"/>
        </w:rPr>
        <w:instrText xml:space="preserve"> REF _Ref127552105 \h </w:instrText>
      </w:r>
      <w:r w:rsidRPr="002D3CD5">
        <w:rPr>
          <w:rFonts w:ascii="Arial" w:eastAsia="Batang" w:hAnsi="Arial" w:cs="Arial"/>
          <w:b/>
          <w:bCs/>
          <w:lang w:eastAsia="ko-KR"/>
        </w:rPr>
      </w:r>
      <w:r>
        <w:rPr>
          <w:rFonts w:ascii="Arial" w:eastAsia="Batang" w:hAnsi="Arial" w:cs="Arial"/>
          <w:b/>
          <w:bCs/>
          <w:lang w:eastAsia="ko-KR"/>
        </w:rPr>
        <w:instrText xml:space="preserve"> \* MERGEFORMAT </w:instrText>
      </w:r>
      <w:r w:rsidRPr="002D3CD5">
        <w:rPr>
          <w:rFonts w:ascii="Arial" w:eastAsia="Batang" w:hAnsi="Arial" w:cs="Arial"/>
          <w:b/>
          <w:bCs/>
          <w:lang w:eastAsia="ko-KR"/>
        </w:rPr>
        <w:fldChar w:fldCharType="separate"/>
      </w:r>
      <w:r w:rsidRPr="002D3CD5">
        <w:rPr>
          <w:rFonts w:ascii="Arial" w:hAnsi="Arial" w:cs="Arial"/>
          <w:b/>
          <w:bCs/>
        </w:rPr>
        <w:t xml:space="preserve">Proposal </w:t>
      </w:r>
      <w:r w:rsidRPr="002D3CD5">
        <w:rPr>
          <w:rFonts w:ascii="Arial" w:hAnsi="Arial" w:cs="Arial"/>
          <w:b/>
          <w:bCs/>
          <w:noProof/>
        </w:rPr>
        <w:t>3</w:t>
      </w:r>
      <w:r w:rsidRPr="002D3CD5">
        <w:rPr>
          <w:rFonts w:ascii="Arial" w:hAnsi="Arial" w:cs="Arial"/>
          <w:b/>
          <w:bCs/>
        </w:rPr>
        <w:t xml:space="preserve">: </w:t>
      </w:r>
      <w:r w:rsidRPr="002D3CD5">
        <w:rPr>
          <w:rFonts w:ascii="Arial" w:hAnsi="Arial" w:cs="Arial"/>
          <w:b/>
          <w:bCs/>
        </w:rPr>
        <w:t>RAN4 not to define t</w:t>
      </w:r>
      <w:r w:rsidRPr="002D3CD5">
        <w:rPr>
          <w:rFonts w:ascii="Arial" w:hAnsi="Arial" w:cs="Arial"/>
          <w:b/>
          <w:bCs/>
        </w:rPr>
        <w:t xml:space="preserve">est cases </w:t>
      </w:r>
      <w:r w:rsidRPr="002D3CD5">
        <w:rPr>
          <w:rFonts w:ascii="Arial" w:hAnsi="Arial" w:cs="Arial"/>
          <w:b/>
          <w:bCs/>
        </w:rPr>
        <w:t xml:space="preserve">for </w:t>
      </w:r>
      <w:r w:rsidRPr="002D3CD5">
        <w:rPr>
          <w:rFonts w:ascii="Arial" w:hAnsi="Arial" w:cs="Arial"/>
          <w:b/>
          <w:bCs/>
        </w:rPr>
        <w:t>UE not dropping of UL resources when the timing advance is decreasing from one segment to the next segment.</w:t>
      </w:r>
      <w:r w:rsidRPr="002D3CD5">
        <w:rPr>
          <w:rFonts w:ascii="Arial" w:eastAsia="Batang" w:hAnsi="Arial" w:cs="Arial"/>
          <w:b/>
          <w:bCs/>
          <w:lang w:eastAsia="ko-KR"/>
        </w:rPr>
        <w:fldChar w:fldCharType="end"/>
      </w:r>
    </w:p>
    <w:p w14:paraId="64F1A315" w14:textId="6E6CA110" w:rsidR="002D3CD5" w:rsidRPr="002D3CD5" w:rsidRDefault="002D3CD5" w:rsidP="004F11F3">
      <w:pPr>
        <w:rPr>
          <w:rFonts w:ascii="Arial" w:eastAsia="Batang" w:hAnsi="Arial" w:cs="Arial"/>
          <w:b/>
          <w:bCs/>
          <w:lang w:eastAsia="ko-KR"/>
        </w:rPr>
      </w:pPr>
      <w:r w:rsidRPr="002D3CD5">
        <w:rPr>
          <w:rFonts w:ascii="Arial" w:eastAsia="Batang" w:hAnsi="Arial" w:cs="Arial"/>
          <w:b/>
          <w:bCs/>
          <w:lang w:eastAsia="ko-KR"/>
        </w:rPr>
        <w:fldChar w:fldCharType="begin"/>
      </w:r>
      <w:r w:rsidRPr="002D3CD5">
        <w:rPr>
          <w:rFonts w:ascii="Arial" w:eastAsia="Batang" w:hAnsi="Arial" w:cs="Arial"/>
          <w:b/>
          <w:bCs/>
          <w:lang w:eastAsia="ko-KR"/>
        </w:rPr>
        <w:instrText xml:space="preserve"> REF _Ref127552108 \h </w:instrText>
      </w:r>
      <w:r w:rsidRPr="002D3CD5">
        <w:rPr>
          <w:rFonts w:ascii="Arial" w:eastAsia="Batang" w:hAnsi="Arial" w:cs="Arial"/>
          <w:b/>
          <w:bCs/>
          <w:lang w:eastAsia="ko-KR"/>
        </w:rPr>
      </w:r>
      <w:r>
        <w:rPr>
          <w:rFonts w:ascii="Arial" w:eastAsia="Batang" w:hAnsi="Arial" w:cs="Arial"/>
          <w:b/>
          <w:bCs/>
          <w:lang w:eastAsia="ko-KR"/>
        </w:rPr>
        <w:instrText xml:space="preserve"> \* MERGEFORMAT </w:instrText>
      </w:r>
      <w:r w:rsidRPr="002D3CD5">
        <w:rPr>
          <w:rFonts w:ascii="Arial" w:eastAsia="Batang" w:hAnsi="Arial" w:cs="Arial"/>
          <w:b/>
          <w:bCs/>
          <w:lang w:eastAsia="ko-KR"/>
        </w:rPr>
        <w:fldChar w:fldCharType="separate"/>
      </w:r>
      <w:r w:rsidRPr="002D3CD5">
        <w:rPr>
          <w:rFonts w:ascii="Arial" w:hAnsi="Arial" w:cs="Arial"/>
          <w:b/>
          <w:bCs/>
        </w:rPr>
        <w:t xml:space="preserve">Proposal </w:t>
      </w:r>
      <w:r w:rsidRPr="002D3CD5">
        <w:rPr>
          <w:rFonts w:ascii="Arial" w:hAnsi="Arial" w:cs="Arial"/>
          <w:b/>
          <w:bCs/>
          <w:noProof/>
        </w:rPr>
        <w:t>4</w:t>
      </w:r>
      <w:r w:rsidRPr="002D3CD5">
        <w:rPr>
          <w:rFonts w:ascii="Arial" w:hAnsi="Arial" w:cs="Arial"/>
          <w:b/>
          <w:bCs/>
        </w:rPr>
        <w:t xml:space="preserve">: RAN4 </w:t>
      </w:r>
      <w:r w:rsidRPr="002D3CD5">
        <w:rPr>
          <w:rFonts w:ascii="Arial" w:hAnsi="Arial" w:cs="Arial"/>
          <w:b/>
          <w:bCs/>
        </w:rPr>
        <w:t>to work split based on the above test case list provided for NB-IoT and Cat-M1</w:t>
      </w:r>
      <w:r w:rsidRPr="002D3CD5">
        <w:rPr>
          <w:rFonts w:ascii="Arial" w:hAnsi="Arial" w:cs="Arial"/>
          <w:b/>
          <w:bCs/>
        </w:rPr>
        <w:t>.</w:t>
      </w:r>
      <w:r w:rsidRPr="002D3CD5">
        <w:rPr>
          <w:rFonts w:ascii="Arial" w:eastAsia="Batang" w:hAnsi="Arial" w:cs="Arial"/>
          <w:b/>
          <w:bCs/>
          <w:lang w:eastAsia="ko-KR"/>
        </w:rPr>
        <w:fldChar w:fldCharType="end"/>
      </w:r>
    </w:p>
    <w:p w14:paraId="24D98B5A" w14:textId="3BA77628" w:rsidR="00B971BF" w:rsidRPr="002630D6" w:rsidRDefault="00B971BF" w:rsidP="00B971BF">
      <w:pPr>
        <w:pStyle w:val="Heading1"/>
        <w:numPr>
          <w:ilvl w:val="0"/>
          <w:numId w:val="0"/>
        </w:numPr>
        <w:ind w:left="432" w:hanging="432"/>
        <w:rPr>
          <w:rFonts w:cs="Arial"/>
          <w:lang w:eastAsia="ja-JP"/>
        </w:rPr>
      </w:pPr>
      <w:r w:rsidRPr="002630D6">
        <w:rPr>
          <w:rFonts w:cs="Arial"/>
          <w:lang w:eastAsia="ja-JP"/>
        </w:rPr>
        <w:t xml:space="preserve">Reference </w:t>
      </w:r>
    </w:p>
    <w:p w14:paraId="34FFB5F2" w14:textId="629E5CF6" w:rsidR="007931A9" w:rsidRDefault="007931A9" w:rsidP="007931A9">
      <w:pPr>
        <w:pStyle w:val="ListParagraph"/>
        <w:numPr>
          <w:ilvl w:val="0"/>
          <w:numId w:val="2"/>
        </w:numPr>
        <w:ind w:firstLineChars="0"/>
        <w:rPr>
          <w:rFonts w:ascii="Arial" w:hAnsi="Arial" w:cs="Arial"/>
        </w:rPr>
      </w:pPr>
      <w:r w:rsidRPr="007931A9">
        <w:rPr>
          <w:rFonts w:ascii="Arial" w:hAnsi="Arial" w:cs="Arial"/>
        </w:rPr>
        <w:t>R4-2220362</w:t>
      </w:r>
      <w:r>
        <w:rPr>
          <w:rFonts w:ascii="微軟正黑體" w:eastAsia="微軟正黑體" w:hAnsi="微軟正黑體" w:cs="微軟正黑體" w:hint="eastAsia"/>
          <w:lang w:eastAsia="zh-TW"/>
        </w:rPr>
        <w:t>,</w:t>
      </w:r>
      <w:r>
        <w:rPr>
          <w:rFonts w:ascii="微軟正黑體" w:eastAsia="微軟正黑體" w:hAnsi="微軟正黑體" w:cs="微軟正黑體"/>
          <w:lang w:eastAsia="zh-TW"/>
        </w:rPr>
        <w:t xml:space="preserve"> </w:t>
      </w:r>
      <w:r w:rsidRPr="007931A9">
        <w:rPr>
          <w:rFonts w:ascii="微軟正黑體" w:eastAsia="微軟正黑體" w:hAnsi="微軟正黑體" w:cs="微軟正黑體"/>
          <w:lang w:eastAsia="zh-TW"/>
        </w:rPr>
        <w:t xml:space="preserve">WF </w:t>
      </w:r>
      <w:r w:rsidRPr="007931A9">
        <w:rPr>
          <w:rFonts w:ascii="Arial" w:hAnsi="Arial" w:cs="Arial"/>
        </w:rPr>
        <w:t xml:space="preserve">on NTN NB-IoT/eMTC RRM requirements, </w:t>
      </w:r>
      <w:r w:rsidRPr="008E5B48">
        <w:rPr>
          <w:rFonts w:ascii="Arial" w:hAnsi="Arial" w:cs="Arial"/>
        </w:rPr>
        <w:t>MediaTek Inc., RAN</w:t>
      </w:r>
      <w:r w:rsidR="00E9339E">
        <w:rPr>
          <w:rFonts w:ascii="Arial" w:hAnsi="Arial" w:cs="Arial"/>
        </w:rPr>
        <w:t>4</w:t>
      </w:r>
      <w:r w:rsidRPr="008E5B48">
        <w:rPr>
          <w:rFonts w:ascii="Arial" w:hAnsi="Arial" w:cs="Arial"/>
        </w:rPr>
        <w:t>#</w:t>
      </w:r>
      <w:r>
        <w:rPr>
          <w:rFonts w:ascii="Arial" w:hAnsi="Arial" w:cs="Arial"/>
        </w:rPr>
        <w:t>105</w:t>
      </w:r>
      <w:r w:rsidRPr="008E5B48">
        <w:rPr>
          <w:rFonts w:ascii="Arial" w:hAnsi="Arial" w:cs="Arial"/>
        </w:rPr>
        <w:t xml:space="preserve">, </w:t>
      </w:r>
      <w:r>
        <w:rPr>
          <w:rFonts w:ascii="Arial" w:hAnsi="Arial" w:cs="Arial"/>
        </w:rPr>
        <w:t>Nov</w:t>
      </w:r>
      <w:r w:rsidRPr="008E5B48">
        <w:rPr>
          <w:rFonts w:ascii="Arial" w:hAnsi="Arial" w:cs="Arial"/>
        </w:rPr>
        <w:t xml:space="preserve">. 2022. </w:t>
      </w:r>
    </w:p>
    <w:p w14:paraId="29C44183" w14:textId="59B3E95A" w:rsidR="00E9339E" w:rsidRDefault="00E9339E" w:rsidP="00E9339E">
      <w:pPr>
        <w:pStyle w:val="ListParagraph"/>
        <w:numPr>
          <w:ilvl w:val="0"/>
          <w:numId w:val="2"/>
        </w:numPr>
        <w:ind w:firstLineChars="0"/>
        <w:rPr>
          <w:rFonts w:ascii="Arial" w:hAnsi="Arial" w:cs="Arial"/>
        </w:rPr>
      </w:pPr>
      <w:bookmarkStart w:id="6" w:name="_Ref127537221"/>
      <w:r w:rsidRPr="00E9339E">
        <w:rPr>
          <w:rFonts w:ascii="Arial" w:hAnsi="Arial" w:cs="Arial"/>
        </w:rPr>
        <w:t>RP-223437</w:t>
      </w:r>
      <w:r w:rsidRPr="00E9339E">
        <w:rPr>
          <w:rFonts w:ascii="Arial" w:hAnsi="Arial" w:cs="Arial" w:hint="eastAsia"/>
        </w:rPr>
        <w:t>,</w:t>
      </w:r>
      <w:r w:rsidRPr="00E9339E">
        <w:rPr>
          <w:rFonts w:ascii="Arial" w:hAnsi="Arial" w:cs="Arial"/>
        </w:rPr>
        <w:t xml:space="preserve"> WID on NB-IoT/eMTC core &amp; performance requirements for Non-Terrestrial Networks</w:t>
      </w:r>
      <w:r w:rsidRPr="008E5B48">
        <w:rPr>
          <w:rFonts w:ascii="Arial" w:hAnsi="Arial" w:cs="Arial"/>
        </w:rPr>
        <w:t>, R</w:t>
      </w:r>
      <w:r>
        <w:rPr>
          <w:rFonts w:ascii="Arial" w:hAnsi="Arial" w:cs="Arial"/>
        </w:rPr>
        <w:t>AN</w:t>
      </w:r>
      <w:r w:rsidRPr="008E5B48">
        <w:rPr>
          <w:rFonts w:ascii="Arial" w:hAnsi="Arial" w:cs="Arial"/>
        </w:rPr>
        <w:t>#</w:t>
      </w:r>
      <w:r>
        <w:rPr>
          <w:rFonts w:ascii="Arial" w:hAnsi="Arial" w:cs="Arial"/>
        </w:rPr>
        <w:t>98-e</w:t>
      </w:r>
      <w:r w:rsidRPr="008E5B48">
        <w:rPr>
          <w:rFonts w:ascii="Arial" w:hAnsi="Arial" w:cs="Arial"/>
        </w:rPr>
        <w:t xml:space="preserve">, </w:t>
      </w:r>
      <w:r>
        <w:rPr>
          <w:rFonts w:ascii="Arial" w:hAnsi="Arial" w:cs="Arial"/>
        </w:rPr>
        <w:t>Dec</w:t>
      </w:r>
      <w:r w:rsidRPr="008E5B48">
        <w:rPr>
          <w:rFonts w:ascii="Arial" w:hAnsi="Arial" w:cs="Arial"/>
        </w:rPr>
        <w:t>. 2022.</w:t>
      </w:r>
      <w:bookmarkEnd w:id="6"/>
    </w:p>
    <w:p w14:paraId="660C1528" w14:textId="7A06EE27" w:rsidR="00C51A9B" w:rsidRDefault="00C51A9B" w:rsidP="00E9339E">
      <w:pPr>
        <w:pStyle w:val="ListParagraph"/>
        <w:numPr>
          <w:ilvl w:val="0"/>
          <w:numId w:val="2"/>
        </w:numPr>
        <w:ind w:firstLineChars="0"/>
        <w:rPr>
          <w:rFonts w:ascii="Arial" w:hAnsi="Arial" w:cs="Arial"/>
        </w:rPr>
      </w:pPr>
      <w:bookmarkStart w:id="7" w:name="_Ref127537757"/>
      <w:r w:rsidRPr="00C51A9B">
        <w:rPr>
          <w:rFonts w:ascii="Arial" w:hAnsi="Arial" w:cs="Arial"/>
        </w:rPr>
        <w:t>R4-2300391</w:t>
      </w:r>
      <w:r>
        <w:rPr>
          <w:rFonts w:ascii="Arial" w:hAnsi="Arial" w:cs="Arial"/>
        </w:rPr>
        <w:t xml:space="preserve">, </w:t>
      </w:r>
      <w:r w:rsidRPr="00C51A9B">
        <w:rPr>
          <w:rFonts w:ascii="Arial" w:hAnsi="Arial" w:cs="Arial"/>
        </w:rPr>
        <w:t>RRM core requirements maintenance for LTE NB-IoT/eMTC over NTN</w:t>
      </w:r>
      <w:r>
        <w:rPr>
          <w:rFonts w:ascii="Arial" w:hAnsi="Arial" w:cs="Arial"/>
        </w:rPr>
        <w:t>, RAN4#106.</w:t>
      </w:r>
      <w:bookmarkEnd w:id="7"/>
    </w:p>
    <w:p w14:paraId="76EB496C" w14:textId="0842AA7D" w:rsidR="006A7992" w:rsidRPr="00E9339E" w:rsidRDefault="006A7992" w:rsidP="006A7992">
      <w:pPr>
        <w:pStyle w:val="ListParagraph"/>
        <w:ind w:left="360" w:firstLineChars="0" w:firstLine="0"/>
        <w:rPr>
          <w:rFonts w:ascii="Arial" w:hAnsi="Arial" w:cs="Arial"/>
        </w:rPr>
      </w:pPr>
    </w:p>
    <w:sectPr w:rsidR="006A7992" w:rsidRPr="00E9339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0B071" w14:textId="77777777" w:rsidR="00C63C9C" w:rsidRDefault="00C63C9C">
      <w:r>
        <w:separator/>
      </w:r>
    </w:p>
  </w:endnote>
  <w:endnote w:type="continuationSeparator" w:id="0">
    <w:p w14:paraId="10184BA7" w14:textId="77777777" w:rsidR="00C63C9C" w:rsidRDefault="00C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Intel Clear Light">
    <w:altName w:val="Arial"/>
    <w:charset w:val="00"/>
    <w:family w:val="swiss"/>
    <w:pitch w:val="variable"/>
    <w:sig w:usb0="00000001"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4FB73" w14:textId="77777777" w:rsidR="00C63C9C" w:rsidRDefault="00C63C9C">
      <w:r>
        <w:separator/>
      </w:r>
    </w:p>
  </w:footnote>
  <w:footnote w:type="continuationSeparator" w:id="0">
    <w:p w14:paraId="45FB3873" w14:textId="77777777" w:rsidR="00C63C9C" w:rsidRDefault="00C63C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5837E00"/>
    <w:multiLevelType w:val="hybridMultilevel"/>
    <w:tmpl w:val="54E2F4E4"/>
    <w:lvl w:ilvl="0" w:tplc="530EB166">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1"/>
  </w:num>
  <w:num w:numId="4">
    <w:abstractNumId w:val="10"/>
  </w:num>
  <w:num w:numId="5">
    <w:abstractNumId w:val="1"/>
  </w:num>
  <w:num w:numId="6">
    <w:abstractNumId w:val="12"/>
  </w:num>
  <w:num w:numId="7">
    <w:abstractNumId w:val="0"/>
    <w:lvlOverride w:ilvl="0">
      <w:startOverride w:val="1"/>
    </w:lvlOverride>
  </w:num>
  <w:num w:numId="8">
    <w:abstractNumId w:val="4"/>
    <w:lvlOverride w:ilvl="0">
      <w:startOverride w:val="3"/>
    </w:lvlOverride>
  </w:num>
  <w:num w:numId="9">
    <w:abstractNumId w:val="2"/>
    <w:lvlOverride w:ilvl="0">
      <w:startOverride w:val="4"/>
    </w:lvlOverride>
  </w:num>
  <w:num w:numId="10">
    <w:abstractNumId w:val="7"/>
  </w:num>
  <w:num w:numId="11">
    <w:abstractNumId w:val="3"/>
  </w:num>
  <w:num w:numId="12">
    <w:abstractNumId w:val="8"/>
  </w:num>
  <w:num w:numId="13">
    <w:abstractNumId w:val="6"/>
  </w:num>
  <w:num w:numId="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75F9"/>
    <w:rsid w:val="00020C56"/>
    <w:rsid w:val="00026ACC"/>
    <w:rsid w:val="00027EF2"/>
    <w:rsid w:val="0003171D"/>
    <w:rsid w:val="00031C1D"/>
    <w:rsid w:val="00034D9B"/>
    <w:rsid w:val="00035C50"/>
    <w:rsid w:val="000457A1"/>
    <w:rsid w:val="00050001"/>
    <w:rsid w:val="00052041"/>
    <w:rsid w:val="0005326A"/>
    <w:rsid w:val="0005577B"/>
    <w:rsid w:val="000559F6"/>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1421"/>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47CAD"/>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6B59"/>
    <w:rsid w:val="00187F35"/>
    <w:rsid w:val="00191A1C"/>
    <w:rsid w:val="0019219A"/>
    <w:rsid w:val="00193607"/>
    <w:rsid w:val="00195077"/>
    <w:rsid w:val="00197383"/>
    <w:rsid w:val="001A033F"/>
    <w:rsid w:val="001A08AA"/>
    <w:rsid w:val="001A59CB"/>
    <w:rsid w:val="001B437F"/>
    <w:rsid w:val="001B789D"/>
    <w:rsid w:val="001B7991"/>
    <w:rsid w:val="001C1409"/>
    <w:rsid w:val="001C1A88"/>
    <w:rsid w:val="001C2AE6"/>
    <w:rsid w:val="001C4A89"/>
    <w:rsid w:val="001C6177"/>
    <w:rsid w:val="001D0363"/>
    <w:rsid w:val="001D0C79"/>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E08"/>
    <w:rsid w:val="00222897"/>
    <w:rsid w:val="00222B0C"/>
    <w:rsid w:val="00227DE6"/>
    <w:rsid w:val="002304E4"/>
    <w:rsid w:val="00230C25"/>
    <w:rsid w:val="00235394"/>
    <w:rsid w:val="00235577"/>
    <w:rsid w:val="002371B2"/>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5A03"/>
    <w:rsid w:val="002A78A7"/>
    <w:rsid w:val="002A7DA6"/>
    <w:rsid w:val="002B03F9"/>
    <w:rsid w:val="002B2BEB"/>
    <w:rsid w:val="002B516C"/>
    <w:rsid w:val="002B58D6"/>
    <w:rsid w:val="002B5E1D"/>
    <w:rsid w:val="002B60C1"/>
    <w:rsid w:val="002B61BB"/>
    <w:rsid w:val="002B7C74"/>
    <w:rsid w:val="002C1D34"/>
    <w:rsid w:val="002C4B52"/>
    <w:rsid w:val="002C5060"/>
    <w:rsid w:val="002D03E5"/>
    <w:rsid w:val="002D36EB"/>
    <w:rsid w:val="002D3CD5"/>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1150"/>
    <w:rsid w:val="00321BC9"/>
    <w:rsid w:val="00325D02"/>
    <w:rsid w:val="003260D7"/>
    <w:rsid w:val="00330984"/>
    <w:rsid w:val="0033332E"/>
    <w:rsid w:val="00335E70"/>
    <w:rsid w:val="00336362"/>
    <w:rsid w:val="00336697"/>
    <w:rsid w:val="0033770D"/>
    <w:rsid w:val="003418CB"/>
    <w:rsid w:val="00345611"/>
    <w:rsid w:val="0034616C"/>
    <w:rsid w:val="003506C5"/>
    <w:rsid w:val="003511AE"/>
    <w:rsid w:val="00352264"/>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5CF8"/>
    <w:rsid w:val="003B755E"/>
    <w:rsid w:val="003C228E"/>
    <w:rsid w:val="003C2655"/>
    <w:rsid w:val="003C2B0C"/>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1654"/>
    <w:rsid w:val="00453944"/>
    <w:rsid w:val="00456A75"/>
    <w:rsid w:val="00460FE5"/>
    <w:rsid w:val="004617C7"/>
    <w:rsid w:val="00461E39"/>
    <w:rsid w:val="00462D3A"/>
    <w:rsid w:val="00463521"/>
    <w:rsid w:val="004655D2"/>
    <w:rsid w:val="00471125"/>
    <w:rsid w:val="0047437A"/>
    <w:rsid w:val="00480E42"/>
    <w:rsid w:val="00484C5D"/>
    <w:rsid w:val="0048543E"/>
    <w:rsid w:val="004868C1"/>
    <w:rsid w:val="0048750F"/>
    <w:rsid w:val="00492FD4"/>
    <w:rsid w:val="0049368F"/>
    <w:rsid w:val="004A17E9"/>
    <w:rsid w:val="004A495F"/>
    <w:rsid w:val="004A5F11"/>
    <w:rsid w:val="004A7544"/>
    <w:rsid w:val="004A7A15"/>
    <w:rsid w:val="004B0DFF"/>
    <w:rsid w:val="004B695D"/>
    <w:rsid w:val="004B6B0F"/>
    <w:rsid w:val="004B7493"/>
    <w:rsid w:val="004C2C70"/>
    <w:rsid w:val="004C54E5"/>
    <w:rsid w:val="004C7DC8"/>
    <w:rsid w:val="004D0F59"/>
    <w:rsid w:val="004D21B0"/>
    <w:rsid w:val="004D5DC8"/>
    <w:rsid w:val="004D737D"/>
    <w:rsid w:val="004E0C96"/>
    <w:rsid w:val="004E2659"/>
    <w:rsid w:val="004E39EE"/>
    <w:rsid w:val="004E475C"/>
    <w:rsid w:val="004E53EE"/>
    <w:rsid w:val="004E56E0"/>
    <w:rsid w:val="004E7329"/>
    <w:rsid w:val="004F11F3"/>
    <w:rsid w:val="004F2CB0"/>
    <w:rsid w:val="004F460D"/>
    <w:rsid w:val="004F6528"/>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626FB"/>
    <w:rsid w:val="0056310B"/>
    <w:rsid w:val="00570373"/>
    <w:rsid w:val="00571777"/>
    <w:rsid w:val="005743D5"/>
    <w:rsid w:val="00575276"/>
    <w:rsid w:val="005774E5"/>
    <w:rsid w:val="00580FF5"/>
    <w:rsid w:val="0058519C"/>
    <w:rsid w:val="0059149A"/>
    <w:rsid w:val="0059340D"/>
    <w:rsid w:val="005956EE"/>
    <w:rsid w:val="005A083E"/>
    <w:rsid w:val="005A1578"/>
    <w:rsid w:val="005A39FE"/>
    <w:rsid w:val="005B1670"/>
    <w:rsid w:val="005B4802"/>
    <w:rsid w:val="005B49E1"/>
    <w:rsid w:val="005C0A01"/>
    <w:rsid w:val="005C1EA6"/>
    <w:rsid w:val="005C3424"/>
    <w:rsid w:val="005C4452"/>
    <w:rsid w:val="005C6C84"/>
    <w:rsid w:val="005D04C2"/>
    <w:rsid w:val="005D0B99"/>
    <w:rsid w:val="005D308E"/>
    <w:rsid w:val="005D3A48"/>
    <w:rsid w:val="005D7AF8"/>
    <w:rsid w:val="005E0E63"/>
    <w:rsid w:val="005E17BF"/>
    <w:rsid w:val="005E366A"/>
    <w:rsid w:val="005E3F4F"/>
    <w:rsid w:val="005E465B"/>
    <w:rsid w:val="005F2145"/>
    <w:rsid w:val="005F344B"/>
    <w:rsid w:val="005F638C"/>
    <w:rsid w:val="005F7BC1"/>
    <w:rsid w:val="00601095"/>
    <w:rsid w:val="006016E1"/>
    <w:rsid w:val="00602D27"/>
    <w:rsid w:val="006104BF"/>
    <w:rsid w:val="00613774"/>
    <w:rsid w:val="006144A1"/>
    <w:rsid w:val="00615EBB"/>
    <w:rsid w:val="00616096"/>
    <w:rsid w:val="006160A2"/>
    <w:rsid w:val="00616286"/>
    <w:rsid w:val="00616D34"/>
    <w:rsid w:val="0062710C"/>
    <w:rsid w:val="006302AA"/>
    <w:rsid w:val="0063137C"/>
    <w:rsid w:val="006363BD"/>
    <w:rsid w:val="0063757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7409"/>
    <w:rsid w:val="00692A68"/>
    <w:rsid w:val="00693DCA"/>
    <w:rsid w:val="00695D85"/>
    <w:rsid w:val="006A2148"/>
    <w:rsid w:val="006A2671"/>
    <w:rsid w:val="006A30A2"/>
    <w:rsid w:val="006A5008"/>
    <w:rsid w:val="006A5E84"/>
    <w:rsid w:val="006A6D23"/>
    <w:rsid w:val="006A7992"/>
    <w:rsid w:val="006B25DE"/>
    <w:rsid w:val="006B2CBF"/>
    <w:rsid w:val="006C0363"/>
    <w:rsid w:val="006C1C3B"/>
    <w:rsid w:val="006C3BCB"/>
    <w:rsid w:val="006C4E43"/>
    <w:rsid w:val="006C643E"/>
    <w:rsid w:val="006D2932"/>
    <w:rsid w:val="006D3671"/>
    <w:rsid w:val="006D4176"/>
    <w:rsid w:val="006E0A73"/>
    <w:rsid w:val="006E0FEE"/>
    <w:rsid w:val="006E4179"/>
    <w:rsid w:val="006E6C11"/>
    <w:rsid w:val="006E7BF9"/>
    <w:rsid w:val="006F1D2E"/>
    <w:rsid w:val="006F1FA8"/>
    <w:rsid w:val="006F3EE4"/>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375E"/>
    <w:rsid w:val="00785CED"/>
    <w:rsid w:val="00786921"/>
    <w:rsid w:val="00790854"/>
    <w:rsid w:val="007931A9"/>
    <w:rsid w:val="007A087D"/>
    <w:rsid w:val="007A145E"/>
    <w:rsid w:val="007A1EAA"/>
    <w:rsid w:val="007A7858"/>
    <w:rsid w:val="007A79FD"/>
    <w:rsid w:val="007B036F"/>
    <w:rsid w:val="007B0B9D"/>
    <w:rsid w:val="007B26E3"/>
    <w:rsid w:val="007B5A43"/>
    <w:rsid w:val="007B709B"/>
    <w:rsid w:val="007B7CF3"/>
    <w:rsid w:val="007C1343"/>
    <w:rsid w:val="007C20F1"/>
    <w:rsid w:val="007C3183"/>
    <w:rsid w:val="007C5EF1"/>
    <w:rsid w:val="007C7BF5"/>
    <w:rsid w:val="007D0B8F"/>
    <w:rsid w:val="007D19B7"/>
    <w:rsid w:val="007D2F49"/>
    <w:rsid w:val="007D3367"/>
    <w:rsid w:val="007D75E5"/>
    <w:rsid w:val="007D773E"/>
    <w:rsid w:val="007D7976"/>
    <w:rsid w:val="007E066E"/>
    <w:rsid w:val="007E1356"/>
    <w:rsid w:val="007E20FC"/>
    <w:rsid w:val="007E6717"/>
    <w:rsid w:val="007E7062"/>
    <w:rsid w:val="007E7FC0"/>
    <w:rsid w:val="007F0E1E"/>
    <w:rsid w:val="007F29A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54B9"/>
    <w:rsid w:val="00886959"/>
    <w:rsid w:val="00886D1F"/>
    <w:rsid w:val="00891EE1"/>
    <w:rsid w:val="00893987"/>
    <w:rsid w:val="008963EF"/>
    <w:rsid w:val="0089688E"/>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E5B48"/>
    <w:rsid w:val="008F4DD1"/>
    <w:rsid w:val="008F6056"/>
    <w:rsid w:val="00901E93"/>
    <w:rsid w:val="00902C07"/>
    <w:rsid w:val="00905804"/>
    <w:rsid w:val="009101E2"/>
    <w:rsid w:val="0091463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05D8"/>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3DD7"/>
    <w:rsid w:val="009E433B"/>
    <w:rsid w:val="009E5401"/>
    <w:rsid w:val="009F1C8B"/>
    <w:rsid w:val="009F7493"/>
    <w:rsid w:val="00A02E45"/>
    <w:rsid w:val="00A03814"/>
    <w:rsid w:val="00A0565A"/>
    <w:rsid w:val="00A0758F"/>
    <w:rsid w:val="00A10019"/>
    <w:rsid w:val="00A12C7B"/>
    <w:rsid w:val="00A150DD"/>
    <w:rsid w:val="00A1570A"/>
    <w:rsid w:val="00A16CC4"/>
    <w:rsid w:val="00A17866"/>
    <w:rsid w:val="00A211B4"/>
    <w:rsid w:val="00A223CF"/>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96D"/>
    <w:rsid w:val="00A56AC9"/>
    <w:rsid w:val="00A604A4"/>
    <w:rsid w:val="00A61B7D"/>
    <w:rsid w:val="00A6413E"/>
    <w:rsid w:val="00A65BF4"/>
    <w:rsid w:val="00A6605B"/>
    <w:rsid w:val="00A66ADC"/>
    <w:rsid w:val="00A7147D"/>
    <w:rsid w:val="00A73AAE"/>
    <w:rsid w:val="00A76B8E"/>
    <w:rsid w:val="00A81B15"/>
    <w:rsid w:val="00A8270E"/>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36BD8"/>
    <w:rsid w:val="00B4108D"/>
    <w:rsid w:val="00B4316E"/>
    <w:rsid w:val="00B457C3"/>
    <w:rsid w:val="00B54BA9"/>
    <w:rsid w:val="00B55FF3"/>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87D2A"/>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07D26"/>
    <w:rsid w:val="00C12D13"/>
    <w:rsid w:val="00C1329B"/>
    <w:rsid w:val="00C1572F"/>
    <w:rsid w:val="00C20603"/>
    <w:rsid w:val="00C24C05"/>
    <w:rsid w:val="00C24D2F"/>
    <w:rsid w:val="00C26222"/>
    <w:rsid w:val="00C31283"/>
    <w:rsid w:val="00C33C48"/>
    <w:rsid w:val="00C340E5"/>
    <w:rsid w:val="00C342E9"/>
    <w:rsid w:val="00C35AA7"/>
    <w:rsid w:val="00C404C3"/>
    <w:rsid w:val="00C43BA1"/>
    <w:rsid w:val="00C43DAB"/>
    <w:rsid w:val="00C47F08"/>
    <w:rsid w:val="00C514A6"/>
    <w:rsid w:val="00C51A9B"/>
    <w:rsid w:val="00C533D2"/>
    <w:rsid w:val="00C54FA9"/>
    <w:rsid w:val="00C56B8A"/>
    <w:rsid w:val="00C56EEC"/>
    <w:rsid w:val="00C5739F"/>
    <w:rsid w:val="00C57CF0"/>
    <w:rsid w:val="00C60483"/>
    <w:rsid w:val="00C63557"/>
    <w:rsid w:val="00C63C9C"/>
    <w:rsid w:val="00C63EA1"/>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2758"/>
    <w:rsid w:val="00C943F3"/>
    <w:rsid w:val="00C95617"/>
    <w:rsid w:val="00C95ED8"/>
    <w:rsid w:val="00CA08C6"/>
    <w:rsid w:val="00CA0A77"/>
    <w:rsid w:val="00CA1EF6"/>
    <w:rsid w:val="00CA2729"/>
    <w:rsid w:val="00CA3057"/>
    <w:rsid w:val="00CA45F8"/>
    <w:rsid w:val="00CA5B5A"/>
    <w:rsid w:val="00CA66CB"/>
    <w:rsid w:val="00CA7807"/>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589"/>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7377"/>
    <w:rsid w:val="00DB2F69"/>
    <w:rsid w:val="00DB6E21"/>
    <w:rsid w:val="00DB73FC"/>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34D5"/>
    <w:rsid w:val="00E15229"/>
    <w:rsid w:val="00E160A5"/>
    <w:rsid w:val="00E1713D"/>
    <w:rsid w:val="00E20A43"/>
    <w:rsid w:val="00E23898"/>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121E"/>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39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3417"/>
    <w:rsid w:val="00EE4496"/>
    <w:rsid w:val="00EE4987"/>
    <w:rsid w:val="00EF0FD8"/>
    <w:rsid w:val="00EF1EC5"/>
    <w:rsid w:val="00EF4C88"/>
    <w:rsid w:val="00EF55EB"/>
    <w:rsid w:val="00F00DCC"/>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6777"/>
    <w:rsid w:val="00F575FF"/>
    <w:rsid w:val="00F60089"/>
    <w:rsid w:val="00F618EF"/>
    <w:rsid w:val="00F65582"/>
    <w:rsid w:val="00F65AC3"/>
    <w:rsid w:val="00F66E75"/>
    <w:rsid w:val="00F7087D"/>
    <w:rsid w:val="00F744CB"/>
    <w:rsid w:val="00F75E9B"/>
    <w:rsid w:val="00F77EB0"/>
    <w:rsid w:val="00F87CDD"/>
    <w:rsid w:val="00F9245E"/>
    <w:rsid w:val="00F92932"/>
    <w:rsid w:val="00F933F0"/>
    <w:rsid w:val="00F937A3"/>
    <w:rsid w:val="00F94715"/>
    <w:rsid w:val="00F96A3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EF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6</Pages>
  <Words>2121</Words>
  <Characters>12094</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75</cp:revision>
  <cp:lastPrinted>2019-04-25T01:09:00Z</cp:lastPrinted>
  <dcterms:created xsi:type="dcterms:W3CDTF">2023-02-01T07:09:00Z</dcterms:created>
  <dcterms:modified xsi:type="dcterms:W3CDTF">2023-02-17T10:52:00Z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